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A351" w14:textId="77777777" w:rsidR="005B6A84" w:rsidRDefault="005B6A84" w:rsidP="00114618">
      <w:pPr>
        <w:widowControl w:val="0"/>
        <w:autoSpaceDE w:val="0"/>
        <w:autoSpaceDN w:val="0"/>
        <w:adjustRightInd w:val="0"/>
        <w:spacing w:after="0" w:line="240" w:lineRule="auto"/>
        <w:ind w:left="864"/>
        <w:jc w:val="center"/>
        <w:rPr>
          <w:rFonts w:cstheme="minorHAnsi"/>
          <w:b/>
          <w:bCs/>
          <w:sz w:val="32"/>
          <w:szCs w:val="32"/>
        </w:rPr>
      </w:pPr>
    </w:p>
    <w:p w14:paraId="6D89D9EC" w14:textId="52A46111" w:rsidR="00804E76" w:rsidRPr="009C0CAF" w:rsidRDefault="00D84F33" w:rsidP="00114618">
      <w:pPr>
        <w:widowControl w:val="0"/>
        <w:autoSpaceDE w:val="0"/>
        <w:autoSpaceDN w:val="0"/>
        <w:adjustRightInd w:val="0"/>
        <w:spacing w:after="0" w:line="240" w:lineRule="auto"/>
        <w:ind w:left="864"/>
        <w:jc w:val="center"/>
        <w:rPr>
          <w:rFonts w:cstheme="minorHAnsi"/>
          <w:sz w:val="24"/>
          <w:szCs w:val="24"/>
        </w:rPr>
      </w:pPr>
      <w:r w:rsidRPr="009C0CAF">
        <w:rPr>
          <w:rFonts w:cstheme="minorHAnsi"/>
          <w:noProof/>
        </w:rPr>
        <w:drawing>
          <wp:anchor distT="0" distB="0" distL="114300" distR="114300" simplePos="0" relativeHeight="251657216" behindDoc="1" locked="0" layoutInCell="0" allowOverlap="1" wp14:anchorId="6D89DBE4" wp14:editId="6D89DBE5">
            <wp:simplePos x="0" y="0"/>
            <wp:positionH relativeFrom="page">
              <wp:posOffset>519430</wp:posOffset>
            </wp:positionH>
            <wp:positionV relativeFrom="page">
              <wp:posOffset>489585</wp:posOffset>
            </wp:positionV>
            <wp:extent cx="765175" cy="62420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65175" cy="624205"/>
                    </a:xfrm>
                    <a:prstGeom prst="rect">
                      <a:avLst/>
                    </a:prstGeom>
                    <a:noFill/>
                  </pic:spPr>
                </pic:pic>
              </a:graphicData>
            </a:graphic>
          </wp:anchor>
        </w:drawing>
      </w:r>
      <w:r w:rsidR="00264373" w:rsidRPr="009C0CAF">
        <w:rPr>
          <w:rFonts w:cstheme="minorHAnsi"/>
          <w:b/>
          <w:bCs/>
          <w:sz w:val="32"/>
          <w:szCs w:val="32"/>
        </w:rPr>
        <w:t>Základní škola a Mateřská škola Valeč</w:t>
      </w:r>
    </w:p>
    <w:p w14:paraId="6D89D9ED" w14:textId="77777777" w:rsidR="009C0CAF" w:rsidRDefault="009C0CAF" w:rsidP="00114618">
      <w:pPr>
        <w:widowControl w:val="0"/>
        <w:overflowPunct w:val="0"/>
        <w:autoSpaceDE w:val="0"/>
        <w:autoSpaceDN w:val="0"/>
        <w:adjustRightInd w:val="0"/>
        <w:spacing w:after="0" w:line="214" w:lineRule="auto"/>
        <w:ind w:left="3364" w:right="960" w:hanging="1601"/>
        <w:jc w:val="center"/>
        <w:rPr>
          <w:rFonts w:cstheme="minorHAnsi"/>
          <w:sz w:val="24"/>
          <w:szCs w:val="24"/>
        </w:rPr>
      </w:pPr>
    </w:p>
    <w:p w14:paraId="6D89D9EE" w14:textId="77777777" w:rsidR="009663E7" w:rsidRPr="009C0CAF" w:rsidRDefault="009663E7" w:rsidP="00114618">
      <w:pPr>
        <w:widowControl w:val="0"/>
        <w:overflowPunct w:val="0"/>
        <w:autoSpaceDE w:val="0"/>
        <w:autoSpaceDN w:val="0"/>
        <w:adjustRightInd w:val="0"/>
        <w:spacing w:after="0" w:line="214" w:lineRule="auto"/>
        <w:ind w:left="3364" w:right="960" w:hanging="1601"/>
        <w:jc w:val="center"/>
        <w:rPr>
          <w:rFonts w:cstheme="minorHAnsi"/>
          <w:sz w:val="24"/>
          <w:szCs w:val="24"/>
        </w:rPr>
      </w:pPr>
    </w:p>
    <w:p w14:paraId="6D89D9EF" w14:textId="77777777" w:rsidR="009C0CAF" w:rsidRPr="009C0CAF" w:rsidRDefault="009C0CAF" w:rsidP="00114618">
      <w:pPr>
        <w:widowControl w:val="0"/>
        <w:overflowPunct w:val="0"/>
        <w:autoSpaceDE w:val="0"/>
        <w:autoSpaceDN w:val="0"/>
        <w:adjustRightInd w:val="0"/>
        <w:spacing w:after="0" w:line="214" w:lineRule="auto"/>
        <w:ind w:left="3364" w:right="960" w:hanging="1601"/>
        <w:jc w:val="center"/>
        <w:rPr>
          <w:rFonts w:cstheme="minorHAnsi"/>
          <w:sz w:val="24"/>
          <w:szCs w:val="24"/>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23"/>
        <w:gridCol w:w="5203"/>
      </w:tblGrid>
      <w:tr w:rsidR="004B305D" w14:paraId="4CDB980A" w14:textId="77777777" w:rsidTr="00B52062">
        <w:tc>
          <w:tcPr>
            <w:tcW w:w="9426" w:type="dxa"/>
            <w:gridSpan w:val="2"/>
            <w:shd w:val="pct5" w:color="auto" w:fill="auto"/>
          </w:tcPr>
          <w:p w14:paraId="042CFC66" w14:textId="77777777" w:rsidR="004B305D" w:rsidRPr="00C261E5" w:rsidRDefault="004B305D" w:rsidP="00B52062">
            <w:pPr>
              <w:jc w:val="center"/>
              <w:rPr>
                <w:b/>
                <w:sz w:val="48"/>
              </w:rPr>
            </w:pPr>
            <w:r>
              <w:rPr>
                <w:b/>
                <w:sz w:val="48"/>
              </w:rPr>
              <w:t>Školní řád mateřské školy</w:t>
            </w:r>
          </w:p>
        </w:tc>
      </w:tr>
      <w:tr w:rsidR="004B305D" w14:paraId="6BEE003A" w14:textId="77777777" w:rsidTr="00B52062">
        <w:tc>
          <w:tcPr>
            <w:tcW w:w="4223" w:type="dxa"/>
          </w:tcPr>
          <w:p w14:paraId="1F64A04F" w14:textId="59962623" w:rsidR="004B305D" w:rsidRPr="00C261E5" w:rsidRDefault="004B305D" w:rsidP="00B52062">
            <w:pPr>
              <w:spacing w:before="120" w:line="240" w:lineRule="atLeast"/>
              <w:rPr>
                <w:b/>
                <w:sz w:val="28"/>
              </w:rPr>
            </w:pPr>
            <w:r w:rsidRPr="00C261E5">
              <w:rPr>
                <w:b/>
                <w:sz w:val="28"/>
              </w:rPr>
              <w:t>Č.j.:</w:t>
            </w:r>
            <w:r>
              <w:rPr>
                <w:b/>
                <w:sz w:val="28"/>
              </w:rPr>
              <w:t xml:space="preserve"> 22/2019</w:t>
            </w:r>
          </w:p>
        </w:tc>
        <w:tc>
          <w:tcPr>
            <w:tcW w:w="5203" w:type="dxa"/>
          </w:tcPr>
          <w:p w14:paraId="7266C705" w14:textId="5232141B" w:rsidR="004B305D" w:rsidRPr="00C261E5" w:rsidRDefault="004B305D" w:rsidP="00B52062">
            <w:pPr>
              <w:spacing w:before="120" w:line="240" w:lineRule="atLeast"/>
              <w:rPr>
                <w:b/>
                <w:sz w:val="28"/>
              </w:rPr>
            </w:pPr>
            <w:r>
              <w:rPr>
                <w:b/>
                <w:sz w:val="28"/>
              </w:rPr>
              <w:t>Aktualizace 1.9.</w:t>
            </w:r>
            <w:r w:rsidRPr="00C261E5">
              <w:rPr>
                <w:b/>
                <w:sz w:val="28"/>
              </w:rPr>
              <w:t>20</w:t>
            </w:r>
            <w:r>
              <w:rPr>
                <w:b/>
                <w:sz w:val="28"/>
              </w:rPr>
              <w:t>21</w:t>
            </w:r>
          </w:p>
        </w:tc>
      </w:tr>
      <w:tr w:rsidR="004B305D" w14:paraId="4EEA8743" w14:textId="77777777" w:rsidTr="00B52062">
        <w:tc>
          <w:tcPr>
            <w:tcW w:w="4223" w:type="dxa"/>
          </w:tcPr>
          <w:p w14:paraId="248BA330" w14:textId="77777777" w:rsidR="004B305D" w:rsidRDefault="004B305D" w:rsidP="00B52062">
            <w:pPr>
              <w:spacing w:before="120" w:line="240" w:lineRule="atLeast"/>
              <w:jc w:val="both"/>
              <w:rPr>
                <w:sz w:val="28"/>
              </w:rPr>
            </w:pPr>
            <w:r>
              <w:rPr>
                <w:sz w:val="28"/>
              </w:rPr>
              <w:t>Vypracoval:</w:t>
            </w:r>
          </w:p>
        </w:tc>
        <w:tc>
          <w:tcPr>
            <w:tcW w:w="5203" w:type="dxa"/>
          </w:tcPr>
          <w:p w14:paraId="1C00347E" w14:textId="77777777" w:rsidR="004B305D" w:rsidRPr="00DC1011" w:rsidRDefault="004B305D" w:rsidP="00B52062">
            <w:pPr>
              <w:pStyle w:val="DefinitionTerm"/>
              <w:widowControl/>
              <w:spacing w:before="120" w:line="240" w:lineRule="atLeast"/>
              <w:jc w:val="both"/>
              <w:rPr>
                <w:sz w:val="28"/>
              </w:rPr>
            </w:pPr>
            <w:r>
              <w:rPr>
                <w:sz w:val="28"/>
              </w:rPr>
              <w:t>Hana Palátová, vedoucí učitelka MŠ</w:t>
            </w:r>
          </w:p>
        </w:tc>
      </w:tr>
      <w:tr w:rsidR="004B305D" w14:paraId="67FA2FC4" w14:textId="77777777" w:rsidTr="00B52062">
        <w:tc>
          <w:tcPr>
            <w:tcW w:w="4223" w:type="dxa"/>
          </w:tcPr>
          <w:p w14:paraId="1653E5BE" w14:textId="77777777" w:rsidR="004B305D" w:rsidRDefault="004B305D" w:rsidP="00B52062">
            <w:pPr>
              <w:spacing w:before="120" w:line="240" w:lineRule="atLeast"/>
              <w:jc w:val="both"/>
              <w:rPr>
                <w:sz w:val="28"/>
              </w:rPr>
            </w:pPr>
            <w:r>
              <w:rPr>
                <w:sz w:val="28"/>
              </w:rPr>
              <w:t>Schválil:</w:t>
            </w:r>
          </w:p>
        </w:tc>
        <w:tc>
          <w:tcPr>
            <w:tcW w:w="5203" w:type="dxa"/>
          </w:tcPr>
          <w:p w14:paraId="2BA159AE" w14:textId="77777777" w:rsidR="004B305D" w:rsidRPr="00DC1011" w:rsidRDefault="004B305D" w:rsidP="00B52062">
            <w:pPr>
              <w:spacing w:before="120" w:line="240" w:lineRule="atLeast"/>
              <w:jc w:val="both"/>
              <w:rPr>
                <w:sz w:val="28"/>
              </w:rPr>
            </w:pPr>
            <w:r w:rsidRPr="00DC1011">
              <w:rPr>
                <w:sz w:val="28"/>
              </w:rPr>
              <w:t xml:space="preserve">Mgr. </w:t>
            </w:r>
            <w:r>
              <w:rPr>
                <w:sz w:val="28"/>
              </w:rPr>
              <w:t>Lenka Kohoutová</w:t>
            </w:r>
            <w:r w:rsidRPr="00DC1011">
              <w:rPr>
                <w:sz w:val="28"/>
              </w:rPr>
              <w:t>, ředitel</w:t>
            </w:r>
            <w:r>
              <w:rPr>
                <w:sz w:val="28"/>
              </w:rPr>
              <w:t>ka</w:t>
            </w:r>
            <w:r w:rsidRPr="00DC1011">
              <w:rPr>
                <w:sz w:val="28"/>
              </w:rPr>
              <w:t xml:space="preserve"> školy </w:t>
            </w:r>
          </w:p>
        </w:tc>
      </w:tr>
      <w:tr w:rsidR="004B305D" w14:paraId="49A53C61" w14:textId="77777777" w:rsidTr="00B52062">
        <w:tc>
          <w:tcPr>
            <w:tcW w:w="4223" w:type="dxa"/>
          </w:tcPr>
          <w:p w14:paraId="04075DF4" w14:textId="77777777" w:rsidR="004B305D" w:rsidRDefault="004B305D" w:rsidP="00B52062">
            <w:pPr>
              <w:spacing w:before="120" w:line="240" w:lineRule="atLeast"/>
              <w:jc w:val="both"/>
              <w:rPr>
                <w:sz w:val="28"/>
              </w:rPr>
            </w:pPr>
            <w:r>
              <w:rPr>
                <w:sz w:val="28"/>
              </w:rPr>
              <w:t>Platnost ode dne:</w:t>
            </w:r>
          </w:p>
        </w:tc>
        <w:tc>
          <w:tcPr>
            <w:tcW w:w="5203" w:type="dxa"/>
          </w:tcPr>
          <w:p w14:paraId="29AC14C3" w14:textId="77777777" w:rsidR="004B305D" w:rsidRPr="00DC1011" w:rsidRDefault="004B305D" w:rsidP="00B52062">
            <w:pPr>
              <w:spacing w:before="120" w:line="240" w:lineRule="atLeast"/>
              <w:jc w:val="both"/>
              <w:rPr>
                <w:sz w:val="28"/>
              </w:rPr>
            </w:pPr>
            <w:r>
              <w:rPr>
                <w:sz w:val="28"/>
              </w:rPr>
              <w:t>1</w:t>
            </w:r>
            <w:r w:rsidRPr="00DC1011">
              <w:rPr>
                <w:sz w:val="28"/>
              </w:rPr>
              <w:t>.</w:t>
            </w:r>
            <w:r>
              <w:rPr>
                <w:sz w:val="28"/>
              </w:rPr>
              <w:t xml:space="preserve"> 9</w:t>
            </w:r>
            <w:r w:rsidRPr="00DC1011">
              <w:rPr>
                <w:sz w:val="28"/>
              </w:rPr>
              <w:t>.</w:t>
            </w:r>
            <w:r>
              <w:rPr>
                <w:sz w:val="28"/>
              </w:rPr>
              <w:t xml:space="preserve"> 2021</w:t>
            </w:r>
          </w:p>
        </w:tc>
      </w:tr>
      <w:tr w:rsidR="004B305D" w14:paraId="05E7E5D5" w14:textId="77777777" w:rsidTr="00B52062">
        <w:tc>
          <w:tcPr>
            <w:tcW w:w="4223" w:type="dxa"/>
          </w:tcPr>
          <w:p w14:paraId="630A3046" w14:textId="77777777" w:rsidR="004B305D" w:rsidRDefault="004B305D" w:rsidP="00B52062">
            <w:pPr>
              <w:spacing w:before="120" w:line="240" w:lineRule="atLeast"/>
              <w:jc w:val="both"/>
              <w:rPr>
                <w:sz w:val="28"/>
              </w:rPr>
            </w:pPr>
            <w:r>
              <w:rPr>
                <w:sz w:val="28"/>
              </w:rPr>
              <w:t>Účinnost ode dne:</w:t>
            </w:r>
          </w:p>
        </w:tc>
        <w:tc>
          <w:tcPr>
            <w:tcW w:w="5203" w:type="dxa"/>
          </w:tcPr>
          <w:p w14:paraId="18EAE1DF" w14:textId="77777777" w:rsidR="004B305D" w:rsidRPr="00DC1011" w:rsidRDefault="004B305D" w:rsidP="00B52062">
            <w:pPr>
              <w:spacing w:before="120" w:line="240" w:lineRule="atLeast"/>
              <w:jc w:val="both"/>
              <w:rPr>
                <w:sz w:val="28"/>
              </w:rPr>
            </w:pPr>
            <w:r>
              <w:rPr>
                <w:sz w:val="28"/>
              </w:rPr>
              <w:t>1</w:t>
            </w:r>
            <w:r w:rsidRPr="00DC1011">
              <w:rPr>
                <w:sz w:val="28"/>
              </w:rPr>
              <w:t>.</w:t>
            </w:r>
            <w:r>
              <w:rPr>
                <w:sz w:val="28"/>
              </w:rPr>
              <w:t xml:space="preserve"> 9. </w:t>
            </w:r>
            <w:r w:rsidRPr="00DC1011">
              <w:rPr>
                <w:sz w:val="28"/>
              </w:rPr>
              <w:t>20</w:t>
            </w:r>
            <w:r>
              <w:rPr>
                <w:sz w:val="28"/>
              </w:rPr>
              <w:t>21</w:t>
            </w:r>
          </w:p>
        </w:tc>
      </w:tr>
    </w:tbl>
    <w:p w14:paraId="6D89DA0F" w14:textId="77777777" w:rsidR="00C8029F" w:rsidRPr="009C0CAF" w:rsidRDefault="00C8029F" w:rsidP="00C8029F">
      <w:pPr>
        <w:rPr>
          <w:rFonts w:cstheme="minorHAnsi"/>
        </w:rPr>
      </w:pPr>
      <w:r>
        <w:rPr>
          <w:rFonts w:cstheme="minorHAnsi"/>
        </w:rPr>
        <w:t xml:space="preserve">                                                                                                                                </w:t>
      </w:r>
    </w:p>
    <w:p w14:paraId="6D89DA10" w14:textId="77777777" w:rsidR="009C0CAF" w:rsidRPr="009C0CAF" w:rsidRDefault="009C0CAF">
      <w:pPr>
        <w:widowControl w:val="0"/>
        <w:overflowPunct w:val="0"/>
        <w:autoSpaceDE w:val="0"/>
        <w:autoSpaceDN w:val="0"/>
        <w:adjustRightInd w:val="0"/>
        <w:spacing w:after="0" w:line="214" w:lineRule="auto"/>
        <w:ind w:left="3364" w:right="960" w:hanging="1601"/>
        <w:rPr>
          <w:rFonts w:cstheme="minorHAnsi"/>
          <w:sz w:val="24"/>
          <w:szCs w:val="24"/>
        </w:rPr>
      </w:pPr>
    </w:p>
    <w:p w14:paraId="6D89DA11" w14:textId="77777777" w:rsidR="00804E76" w:rsidRPr="0003032E" w:rsidRDefault="00804E76">
      <w:pPr>
        <w:widowControl w:val="0"/>
        <w:autoSpaceDE w:val="0"/>
        <w:autoSpaceDN w:val="0"/>
        <w:adjustRightInd w:val="0"/>
        <w:spacing w:after="0" w:line="283" w:lineRule="exact"/>
        <w:rPr>
          <w:rFonts w:cstheme="minorHAnsi"/>
          <w:sz w:val="24"/>
          <w:szCs w:val="24"/>
        </w:rPr>
      </w:pPr>
    </w:p>
    <w:p w14:paraId="6D89DA12" w14:textId="77777777" w:rsidR="00804E76" w:rsidRPr="00422971" w:rsidRDefault="00264373" w:rsidP="00F47749">
      <w:pPr>
        <w:pStyle w:val="Kapitoly1"/>
      </w:pPr>
      <w:r w:rsidRPr="00422971">
        <w:t>Pr</w:t>
      </w:r>
      <w:r w:rsidRPr="00F47749">
        <w:t xml:space="preserve">áva </w:t>
      </w:r>
      <w:r w:rsidRPr="00422971">
        <w:t>a povinnosti účastníků předškolního vzdělávání</w:t>
      </w:r>
    </w:p>
    <w:p w14:paraId="6D89DA13" w14:textId="77777777" w:rsidR="00B30372" w:rsidRDefault="00B30372" w:rsidP="00B30372">
      <w:pPr>
        <w:pStyle w:val="Odstavce1"/>
        <w:numPr>
          <w:ilvl w:val="0"/>
          <w:numId w:val="0"/>
        </w:numPr>
        <w:ind w:left="704" w:hanging="704"/>
      </w:pPr>
    </w:p>
    <w:p w14:paraId="6D89DA14" w14:textId="77777777" w:rsidR="00804E76" w:rsidRPr="0003032E" w:rsidRDefault="00264373" w:rsidP="00A01A14">
      <w:pPr>
        <w:pStyle w:val="Odstavce1"/>
      </w:pPr>
      <w:r w:rsidRPr="0003032E">
        <w:t>Základní cíle předškolního vzdělávání</w:t>
      </w:r>
    </w:p>
    <w:p w14:paraId="6D89DA15" w14:textId="77777777" w:rsidR="00804E76" w:rsidRPr="0003032E" w:rsidRDefault="00804E76">
      <w:pPr>
        <w:widowControl w:val="0"/>
        <w:autoSpaceDE w:val="0"/>
        <w:autoSpaceDN w:val="0"/>
        <w:adjustRightInd w:val="0"/>
        <w:spacing w:after="0" w:line="273" w:lineRule="exact"/>
        <w:rPr>
          <w:rFonts w:cstheme="minorHAnsi"/>
          <w:b/>
          <w:bCs/>
          <w:sz w:val="24"/>
          <w:szCs w:val="24"/>
        </w:rPr>
      </w:pPr>
    </w:p>
    <w:p w14:paraId="6D89DA16" w14:textId="77777777" w:rsidR="00804E76" w:rsidRPr="0003032E" w:rsidRDefault="00264373" w:rsidP="00DE2592">
      <w:pPr>
        <w:pStyle w:val="ZatekOdstavceBod"/>
        <w:ind w:left="709"/>
        <w:rPr>
          <w:b/>
          <w:bCs/>
        </w:rPr>
      </w:pPr>
      <w:r w:rsidRPr="0003032E">
        <w:t>Mateřská škola v rámci předškolního vzdělávání</w:t>
      </w:r>
      <w:r w:rsidR="00422971">
        <w:t>:</w:t>
      </w:r>
    </w:p>
    <w:p w14:paraId="6D89DA17" w14:textId="77777777" w:rsidR="00804E76" w:rsidRPr="0003032E" w:rsidRDefault="00264373" w:rsidP="00A01A14">
      <w:pPr>
        <w:pStyle w:val="JednotlivBody"/>
      </w:pPr>
      <w:r w:rsidRPr="0003032E">
        <w:t>rozvíjí dítě, jeho učení a poznání</w:t>
      </w:r>
    </w:p>
    <w:p w14:paraId="6D89DA18" w14:textId="77777777" w:rsidR="00804E76" w:rsidRPr="0003032E" w:rsidRDefault="00264373" w:rsidP="00A01A14">
      <w:pPr>
        <w:pStyle w:val="JednotlivBody"/>
      </w:pPr>
      <w:r w:rsidRPr="0003032E">
        <w:t>podílí se na osvojování hodnot, na nichž je založena naše společnost</w:t>
      </w:r>
    </w:p>
    <w:p w14:paraId="6D89DA19" w14:textId="77777777" w:rsidR="00422971" w:rsidRDefault="00264373" w:rsidP="00A01A14">
      <w:pPr>
        <w:pStyle w:val="JednotlivBody"/>
      </w:pPr>
      <w:r w:rsidRPr="0003032E">
        <w:t>podporuje získání osobní samostatnosti a schopnosti projevovat se jako samostatná osobnost</w:t>
      </w:r>
    </w:p>
    <w:p w14:paraId="6D89DA1A" w14:textId="77777777" w:rsidR="00422971" w:rsidRDefault="00264373" w:rsidP="00A01A14">
      <w:pPr>
        <w:pStyle w:val="JednotlivBody"/>
      </w:pPr>
      <w:r w:rsidRPr="00422971">
        <w:t>Školní vzdělávací program upřesňuje cíle, zaměření, formy, metody a obsah vzdělávání podle konkrétních podmínek uplatněných v mateřské škole.</w:t>
      </w:r>
    </w:p>
    <w:p w14:paraId="6D89DA1B" w14:textId="77777777" w:rsidR="00804E76" w:rsidRPr="00422971" w:rsidRDefault="00264373" w:rsidP="00A01A14">
      <w:pPr>
        <w:pStyle w:val="JednotlivBody"/>
      </w:pPr>
      <w:r w:rsidRPr="00422971">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(v platném znění).</w:t>
      </w:r>
    </w:p>
    <w:p w14:paraId="6D89DA1C" w14:textId="77777777" w:rsidR="00804E76" w:rsidRPr="0003032E" w:rsidRDefault="00804E76">
      <w:pPr>
        <w:widowControl w:val="0"/>
        <w:autoSpaceDE w:val="0"/>
        <w:autoSpaceDN w:val="0"/>
        <w:adjustRightInd w:val="0"/>
        <w:spacing w:after="0" w:line="200" w:lineRule="exact"/>
        <w:rPr>
          <w:rFonts w:cstheme="minorHAnsi"/>
          <w:sz w:val="24"/>
          <w:szCs w:val="24"/>
        </w:rPr>
      </w:pPr>
    </w:p>
    <w:p w14:paraId="6D89DA1D" w14:textId="77777777" w:rsidR="00804E76" w:rsidRPr="0003032E" w:rsidRDefault="00804E76">
      <w:pPr>
        <w:widowControl w:val="0"/>
        <w:autoSpaceDE w:val="0"/>
        <w:autoSpaceDN w:val="0"/>
        <w:adjustRightInd w:val="0"/>
        <w:spacing w:after="0" w:line="261" w:lineRule="exact"/>
        <w:rPr>
          <w:rFonts w:cstheme="minorHAnsi"/>
          <w:sz w:val="24"/>
          <w:szCs w:val="24"/>
        </w:rPr>
      </w:pPr>
    </w:p>
    <w:p w14:paraId="6D89DA1E" w14:textId="77777777" w:rsidR="00804E76" w:rsidRPr="0003032E" w:rsidRDefault="00264373" w:rsidP="00A01A14">
      <w:pPr>
        <w:pStyle w:val="Odstavce1"/>
      </w:pPr>
      <w:r w:rsidRPr="0003032E">
        <w:t>Základní práva dětí přijatých k předškolnímu vzdělávání</w:t>
      </w:r>
    </w:p>
    <w:p w14:paraId="6D89DA1F" w14:textId="77777777" w:rsidR="00804E76" w:rsidRPr="0003032E" w:rsidRDefault="00804E76">
      <w:pPr>
        <w:widowControl w:val="0"/>
        <w:autoSpaceDE w:val="0"/>
        <w:autoSpaceDN w:val="0"/>
        <w:adjustRightInd w:val="0"/>
        <w:spacing w:after="0" w:line="352" w:lineRule="exact"/>
        <w:rPr>
          <w:rFonts w:cstheme="minorHAnsi"/>
          <w:b/>
          <w:bCs/>
          <w:sz w:val="24"/>
          <w:szCs w:val="24"/>
        </w:rPr>
      </w:pPr>
    </w:p>
    <w:p w14:paraId="6D89DA20" w14:textId="77777777" w:rsidR="00804E76" w:rsidRPr="0003032E" w:rsidRDefault="00264373" w:rsidP="00DE2592">
      <w:pPr>
        <w:pStyle w:val="ZatekOdstavceBod"/>
        <w:ind w:left="709"/>
        <w:rPr>
          <w:b/>
          <w:bCs/>
        </w:rPr>
      </w:pPr>
      <w:r w:rsidRPr="0003032E">
        <w:t>Každé přijaté dítě má právo:</w:t>
      </w:r>
    </w:p>
    <w:p w14:paraId="6D89DA21" w14:textId="77777777" w:rsidR="00422971" w:rsidRDefault="00264373" w:rsidP="00A01A14">
      <w:pPr>
        <w:pStyle w:val="JednotlivBody"/>
      </w:pPr>
      <w:r w:rsidRPr="0003032E">
        <w:t>na kvalitní předškolní vzdělávání v rozsahu uvedeném v bodě 1. tohoto školního řádu zaručující optimální rozvoj jeho schopností a rozvoj jeho osobnosti</w:t>
      </w:r>
    </w:p>
    <w:p w14:paraId="6D89DA22" w14:textId="77777777" w:rsidR="00422971" w:rsidRDefault="00264373" w:rsidP="00DE2592">
      <w:pPr>
        <w:pStyle w:val="JednotlivBody"/>
      </w:pPr>
      <w:r w:rsidRPr="00422971">
        <w:t>na zajištění činností a služeb poskytovaných školskými poradenskými zařízeními v</w:t>
      </w:r>
      <w:r w:rsidR="00DE2592">
        <w:t xml:space="preserve"> </w:t>
      </w:r>
      <w:r w:rsidRPr="00422971">
        <w:t>rozsahu stanoveném ve školském zákoně</w:t>
      </w:r>
    </w:p>
    <w:p w14:paraId="6D89DA23" w14:textId="77777777" w:rsidR="00422971" w:rsidRDefault="00264373" w:rsidP="00A01A14">
      <w:pPr>
        <w:pStyle w:val="JednotlivBody"/>
      </w:pPr>
      <w:r w:rsidRPr="00422971">
        <w:t>na fyzicky i psychicky bezpečné prostředí při pobytu v mateřské škole</w:t>
      </w:r>
    </w:p>
    <w:p w14:paraId="6D89DA24" w14:textId="77777777" w:rsidR="00422971" w:rsidRDefault="00264373" w:rsidP="00A01A14">
      <w:pPr>
        <w:pStyle w:val="JednotlivBody"/>
      </w:pPr>
      <w:r w:rsidRPr="00422971">
        <w:t>při vzdělávání mají dále všechny děti práva, která jim zaručuje Listina lidských práv a svobod a Úmluva o právech dítěte</w:t>
      </w:r>
    </w:p>
    <w:p w14:paraId="6D89DA25" w14:textId="77777777" w:rsidR="00422971" w:rsidRDefault="00264373" w:rsidP="00A01A14">
      <w:pPr>
        <w:pStyle w:val="JednotlivBody"/>
      </w:pPr>
      <w:r w:rsidRPr="00422971">
        <w:t xml:space="preserve">být respektováno jako individualita. Může svobodně vyjadřovat adekvátním způsobem </w:t>
      </w:r>
      <w:r w:rsidRPr="00422971">
        <w:lastRenderedPageBreak/>
        <w:t>svůj názor ve věcech, které se ho týkají, přičemž tomuto musí být věnována ze strany pedagogů patřičná pozornost</w:t>
      </w:r>
    </w:p>
    <w:p w14:paraId="6D89DA26" w14:textId="77777777" w:rsidR="00422971" w:rsidRDefault="00264373" w:rsidP="00A01A14">
      <w:pPr>
        <w:pStyle w:val="JednotlivBody"/>
      </w:pPr>
      <w:r w:rsidRPr="00422971">
        <w:t>pokud je ve třídě mateřské školy vzděláváno dítě se specificky vzdělávacími potřebami, vytvoří ředitelka mateřské školy podmínky odpovídající individuálním vzdělávacím potřebám dítěte vedoucí k jeho všestrannému rozvoji</w:t>
      </w:r>
    </w:p>
    <w:p w14:paraId="6D89DA27" w14:textId="38E785C9" w:rsidR="00804E76" w:rsidRDefault="00264373" w:rsidP="00A01A14">
      <w:pPr>
        <w:pStyle w:val="JednotlivBody"/>
      </w:pPr>
      <w:r w:rsidRPr="00422971">
        <w:t>další práva dětí při vzdělávání vyplývají z ustanovení ostatních článků tohoto školního</w:t>
      </w:r>
      <w:r w:rsidR="00422971">
        <w:t xml:space="preserve"> </w:t>
      </w:r>
      <w:r w:rsidRPr="00422971">
        <w:t>řádu</w:t>
      </w:r>
      <w:r w:rsidR="00BE49C9">
        <w:t>.</w:t>
      </w:r>
    </w:p>
    <w:p w14:paraId="6D89DA28" w14:textId="77777777" w:rsidR="004F6284" w:rsidRDefault="004F6284" w:rsidP="00422971">
      <w:pPr>
        <w:widowControl w:val="0"/>
        <w:overflowPunct w:val="0"/>
        <w:autoSpaceDE w:val="0"/>
        <w:autoSpaceDN w:val="0"/>
        <w:adjustRightInd w:val="0"/>
        <w:spacing w:after="0" w:line="226" w:lineRule="auto"/>
        <w:jc w:val="both"/>
        <w:rPr>
          <w:rFonts w:cstheme="minorHAnsi"/>
          <w:sz w:val="24"/>
          <w:szCs w:val="24"/>
        </w:rPr>
      </w:pPr>
    </w:p>
    <w:p w14:paraId="6D89DA29" w14:textId="77777777" w:rsidR="00804E76" w:rsidRPr="00422971" w:rsidRDefault="006425D4" w:rsidP="00A01A14">
      <w:pPr>
        <w:pStyle w:val="Odstavce1"/>
      </w:pPr>
      <w:bookmarkStart w:id="0" w:name="page2"/>
      <w:bookmarkEnd w:id="0"/>
      <w:r w:rsidRPr="00422971">
        <w:t>P</w:t>
      </w:r>
      <w:r w:rsidR="00264373" w:rsidRPr="00422971">
        <w:t>ráva zákonných zástupců</w:t>
      </w:r>
    </w:p>
    <w:p w14:paraId="6D89DA2A" w14:textId="77777777" w:rsidR="00804E76" w:rsidRPr="0003032E" w:rsidRDefault="00804E76">
      <w:pPr>
        <w:widowControl w:val="0"/>
        <w:autoSpaceDE w:val="0"/>
        <w:autoSpaceDN w:val="0"/>
        <w:adjustRightInd w:val="0"/>
        <w:spacing w:after="0" w:line="313" w:lineRule="exact"/>
        <w:rPr>
          <w:rFonts w:cstheme="minorHAnsi"/>
          <w:b/>
          <w:bCs/>
          <w:sz w:val="24"/>
          <w:szCs w:val="24"/>
        </w:rPr>
      </w:pPr>
    </w:p>
    <w:p w14:paraId="6D89DA2B" w14:textId="77777777" w:rsidR="00804E76" w:rsidRPr="0003032E" w:rsidRDefault="00264373" w:rsidP="00A01A14">
      <w:pPr>
        <w:pStyle w:val="JednotlivBody"/>
      </w:pPr>
      <w:r w:rsidRPr="0003032E">
        <w:t>mají právo na informace o průběhu a výsledcích vzdělávání dětí</w:t>
      </w:r>
    </w:p>
    <w:p w14:paraId="6D89DA2C" w14:textId="77777777" w:rsidR="00804E76" w:rsidRPr="0003032E" w:rsidRDefault="00264373" w:rsidP="00A01A14">
      <w:pPr>
        <w:pStyle w:val="JednotlivBody"/>
      </w:pPr>
      <w:r w:rsidRPr="0003032E">
        <w:t>mají právo na diskrétnost informací, týkajících se jejich osobního a rodinného života</w:t>
      </w:r>
    </w:p>
    <w:p w14:paraId="6D89DA2D" w14:textId="77777777" w:rsidR="00422971" w:rsidRDefault="00264373" w:rsidP="00A01A14">
      <w:pPr>
        <w:pStyle w:val="JednotlivBody"/>
      </w:pPr>
      <w:r w:rsidRPr="0003032E">
        <w:t>mají právo konzultovat výchovné i jiné problémy svého dítěte s</w:t>
      </w:r>
      <w:r w:rsidR="00422971">
        <w:t> </w:t>
      </w:r>
      <w:r w:rsidRPr="0003032E">
        <w:t>učitelkou</w:t>
      </w:r>
    </w:p>
    <w:p w14:paraId="6D89DA2E" w14:textId="77777777" w:rsidR="00A01A14" w:rsidRDefault="00264373" w:rsidP="00A01A14">
      <w:pPr>
        <w:pStyle w:val="JednotlivBody"/>
      </w:pPr>
      <w:r w:rsidRPr="00422971">
        <w:t>mají právo přispívat svými náměty a nápady k obohacení vzdělávacího programu</w:t>
      </w:r>
    </w:p>
    <w:p w14:paraId="6D89DA2F" w14:textId="77777777" w:rsidR="00114618" w:rsidRDefault="00114618" w:rsidP="00114618">
      <w:pPr>
        <w:pStyle w:val="Odstavce1"/>
        <w:numPr>
          <w:ilvl w:val="0"/>
          <w:numId w:val="0"/>
        </w:numPr>
        <w:ind w:left="704" w:hanging="704"/>
      </w:pPr>
    </w:p>
    <w:p w14:paraId="6D89DA30" w14:textId="77777777" w:rsidR="00114618" w:rsidRDefault="00114618" w:rsidP="00114618">
      <w:pPr>
        <w:pStyle w:val="Odstavce1"/>
        <w:numPr>
          <w:ilvl w:val="0"/>
          <w:numId w:val="0"/>
        </w:numPr>
        <w:ind w:left="704" w:hanging="704"/>
      </w:pPr>
    </w:p>
    <w:p w14:paraId="6D89DA31" w14:textId="77777777" w:rsidR="00804E76" w:rsidRDefault="00264373" w:rsidP="00A01A14">
      <w:pPr>
        <w:pStyle w:val="Odstavce1"/>
      </w:pPr>
      <w:r w:rsidRPr="00422971">
        <w:t>Povinnosti zákonných zástupců</w:t>
      </w:r>
    </w:p>
    <w:p w14:paraId="6D89DA32" w14:textId="77777777" w:rsidR="00A01A14" w:rsidRPr="00422971" w:rsidRDefault="00A01A14" w:rsidP="00A01A14">
      <w:pPr>
        <w:pStyle w:val="Odstavce1"/>
        <w:numPr>
          <w:ilvl w:val="0"/>
          <w:numId w:val="0"/>
        </w:numPr>
      </w:pPr>
    </w:p>
    <w:p w14:paraId="6D89DA33" w14:textId="77777777" w:rsidR="00804E76" w:rsidRPr="0003032E" w:rsidRDefault="00264373" w:rsidP="00DE2592">
      <w:pPr>
        <w:pStyle w:val="ZatekOdstavceBod"/>
        <w:ind w:firstLine="704"/>
        <w:rPr>
          <w:b/>
          <w:bCs/>
        </w:rPr>
      </w:pPr>
      <w:r w:rsidRPr="0003032E">
        <w:t>Zákonní zástupci jsou povinni:</w:t>
      </w:r>
    </w:p>
    <w:p w14:paraId="6D89DA34" w14:textId="06663136" w:rsidR="00A01A14" w:rsidRDefault="00264373" w:rsidP="00A01A14">
      <w:pPr>
        <w:pStyle w:val="JednotlivBody"/>
      </w:pPr>
      <w:r w:rsidRPr="0003032E">
        <w:t>na vyzvání vedoucí učitelky nebo ředitele školy se osobně zúčastnit projednání závažných otázek, týkajících se vzdělávání nebo výchovných problémů dítěte</w:t>
      </w:r>
      <w:r w:rsidR="00BE49C9">
        <w:t>.</w:t>
      </w:r>
    </w:p>
    <w:p w14:paraId="4F2638C2" w14:textId="77777777" w:rsidR="00B92D5C" w:rsidRDefault="00B92D5C" w:rsidP="00B92D5C">
      <w:pPr>
        <w:pStyle w:val="Odstavce1"/>
        <w:numPr>
          <w:ilvl w:val="0"/>
          <w:numId w:val="0"/>
        </w:numPr>
        <w:ind w:left="284" w:hanging="284"/>
      </w:pPr>
    </w:p>
    <w:p w14:paraId="0CCE7C2D" w14:textId="69F8BA1D" w:rsidR="00B92D5C" w:rsidRPr="00566255" w:rsidRDefault="00B92D5C" w:rsidP="00B92D5C">
      <w:pPr>
        <w:pStyle w:val="Odstavce1"/>
        <w:numPr>
          <w:ilvl w:val="0"/>
          <w:numId w:val="26"/>
        </w:numPr>
        <w:ind w:left="709" w:hanging="283"/>
        <w:rPr>
          <w:rFonts w:ascii="Times New Roman" w:eastAsia="Times New Roman" w:hAnsi="Times New Roman" w:cs="Times New Roman"/>
        </w:rPr>
      </w:pPr>
      <w:r w:rsidRPr="00566255">
        <w:rPr>
          <w:rFonts w:eastAsia="Times New Roman"/>
        </w:rPr>
        <w:t>zákonní zástupci zodpovídají za zdravotní stav svého d</w:t>
      </w:r>
      <w:r>
        <w:rPr>
          <w:rFonts w:eastAsia="Times New Roman"/>
        </w:rPr>
        <w:t xml:space="preserve">ítěte </w:t>
      </w:r>
    </w:p>
    <w:p w14:paraId="608467C5" w14:textId="77777777" w:rsidR="00B92D5C" w:rsidRDefault="00B92D5C" w:rsidP="00B92D5C">
      <w:pPr>
        <w:pStyle w:val="JednotlivBody"/>
        <w:numPr>
          <w:ilvl w:val="0"/>
          <w:numId w:val="0"/>
        </w:numPr>
        <w:ind w:left="1080"/>
      </w:pPr>
    </w:p>
    <w:p w14:paraId="6D89DA35" w14:textId="05946DF8" w:rsidR="00A01A14" w:rsidRDefault="00B92D5C" w:rsidP="00A01A14">
      <w:pPr>
        <w:pStyle w:val="JednotlivBody"/>
        <w:rPr>
          <w:b/>
        </w:rPr>
      </w:pPr>
      <w:r w:rsidRPr="00B92D5C">
        <w:rPr>
          <w:b/>
        </w:rPr>
        <w:t xml:space="preserve">zákonní zástupci jsou povinni </w:t>
      </w:r>
      <w:r w:rsidR="00264373" w:rsidRPr="00B92D5C">
        <w:rPr>
          <w:b/>
        </w:rPr>
        <w:t xml:space="preserve">informovat školu o změně zdravotní způsobilosti, zdravotních obtížích, infekčních </w:t>
      </w:r>
      <w:r w:rsidRPr="00B92D5C">
        <w:rPr>
          <w:b/>
        </w:rPr>
        <w:t xml:space="preserve">a virových </w:t>
      </w:r>
      <w:r w:rsidR="00264373" w:rsidRPr="00B92D5C">
        <w:rPr>
          <w:b/>
        </w:rPr>
        <w:t>onemocněních nebo jiných závažných skutečnostech, které by mohly mít vliv na průběh vzdělávání nebo</w:t>
      </w:r>
      <w:r w:rsidRPr="00B92D5C">
        <w:rPr>
          <w:b/>
        </w:rPr>
        <w:t xml:space="preserve"> by mohly</w:t>
      </w:r>
      <w:r w:rsidR="00264373" w:rsidRPr="00B92D5C">
        <w:rPr>
          <w:b/>
        </w:rPr>
        <w:t xml:space="preserve"> ohrozit zdraví ostatních dětí</w:t>
      </w:r>
      <w:r w:rsidRPr="00B92D5C">
        <w:rPr>
          <w:b/>
        </w:rPr>
        <w:t xml:space="preserve"> a personálu MŠ</w:t>
      </w:r>
      <w:r>
        <w:rPr>
          <w:b/>
        </w:rPr>
        <w:t xml:space="preserve">. </w:t>
      </w:r>
    </w:p>
    <w:p w14:paraId="6B5BCB31" w14:textId="77777777" w:rsidR="00B92D5C" w:rsidRPr="00B92D5C" w:rsidRDefault="00B92D5C" w:rsidP="00B92D5C">
      <w:pPr>
        <w:pStyle w:val="Odstavce1"/>
        <w:numPr>
          <w:ilvl w:val="0"/>
          <w:numId w:val="0"/>
        </w:numPr>
        <w:ind w:left="704" w:hanging="704"/>
      </w:pPr>
    </w:p>
    <w:p w14:paraId="6D89DA36" w14:textId="77777777" w:rsidR="00A01A14" w:rsidRDefault="00264373" w:rsidP="00A01A14">
      <w:pPr>
        <w:pStyle w:val="JednotlivBody"/>
      </w:pPr>
      <w:r w:rsidRPr="00A01A14">
        <w:t xml:space="preserve">včas informovat školu o důvodu nepřítomnosti dítěte, plánovanou nepřítomnost ohlašuje vždy předem. </w:t>
      </w:r>
      <w:r w:rsidRPr="00A01A14">
        <w:rPr>
          <w:i/>
          <w:iCs/>
        </w:rPr>
        <w:t>(Pozn.: návaznost na vyhlášení ze stravování)</w:t>
      </w:r>
    </w:p>
    <w:p w14:paraId="6D89DA37" w14:textId="77777777" w:rsidR="00A01A14" w:rsidRDefault="00264373" w:rsidP="00A01A14">
      <w:pPr>
        <w:pStyle w:val="JednotlivBody"/>
      </w:pPr>
      <w:r w:rsidRPr="00A01A14">
        <w:t>oznamovat škole změny údajů, týkajících se dítěte a rodiny</w:t>
      </w:r>
    </w:p>
    <w:p w14:paraId="6D89DA38" w14:textId="77777777" w:rsidR="00804E76" w:rsidRPr="00A01A14" w:rsidRDefault="00264373" w:rsidP="00A01A14">
      <w:pPr>
        <w:pStyle w:val="JednotlivBody"/>
      </w:pPr>
      <w:r w:rsidRPr="00A01A14">
        <w:t>rodiče nesou odpovědnost za to, že jejich dítě nenosí do MŠ nebezpečné předměty</w:t>
      </w:r>
    </w:p>
    <w:p w14:paraId="6D89DA39" w14:textId="77777777" w:rsidR="00823C69" w:rsidRDefault="00F93790" w:rsidP="00A01A14">
      <w:pPr>
        <w:pStyle w:val="JednotlivBody"/>
      </w:pPr>
      <w:r w:rsidRPr="0003032E">
        <w:t>z bezpečnostních, hygienických a organizačních důvodů je zakázáno nosit do mateřské školy věci z domu např. hračky, polštáře, kosmetické přípravky, šperky apod.</w:t>
      </w:r>
    </w:p>
    <w:p w14:paraId="6D89DA3A" w14:textId="77777777" w:rsidR="00566255" w:rsidRPr="00566255" w:rsidRDefault="00566255" w:rsidP="00DE2592">
      <w:pPr>
        <w:pStyle w:val="Odstavce1"/>
        <w:numPr>
          <w:ilvl w:val="0"/>
          <w:numId w:val="9"/>
        </w:numPr>
        <w:tabs>
          <w:tab w:val="clear" w:pos="1004"/>
          <w:tab w:val="num" w:pos="709"/>
        </w:tabs>
        <w:rPr>
          <w:rFonts w:ascii="Times New Roman" w:eastAsia="Times New Roman" w:hAnsi="Times New Roman" w:cs="Times New Roman"/>
          <w:b w:val="0"/>
        </w:rPr>
      </w:pPr>
      <w:r w:rsidRPr="00566255">
        <w:rPr>
          <w:rFonts w:eastAsia="Times New Roman"/>
          <w:b w:val="0"/>
        </w:rPr>
        <w:t>zajistit, aby dítě řádně docházelo do školy, při příchodu bylo vhodně a čistě upravené</w:t>
      </w:r>
    </w:p>
    <w:p w14:paraId="6D89DA3B" w14:textId="77777777" w:rsidR="00566255" w:rsidRPr="00566255" w:rsidRDefault="00566255" w:rsidP="00DE2592">
      <w:pPr>
        <w:pStyle w:val="Odstavce1"/>
        <w:numPr>
          <w:ilvl w:val="0"/>
          <w:numId w:val="9"/>
        </w:numPr>
        <w:tabs>
          <w:tab w:val="clear" w:pos="1004"/>
          <w:tab w:val="num" w:pos="709"/>
        </w:tabs>
        <w:ind w:left="709" w:hanging="425"/>
        <w:rPr>
          <w:rFonts w:ascii="Times New Roman" w:eastAsia="Times New Roman" w:hAnsi="Times New Roman" w:cs="Times New Roman"/>
          <w:b w:val="0"/>
        </w:rPr>
      </w:pPr>
      <w:r w:rsidRPr="00566255">
        <w:rPr>
          <w:rFonts w:eastAsia="Times New Roman"/>
          <w:b w:val="0"/>
        </w:rPr>
        <w:t>zodpovídají za vyhovující oblečení a obuv při pobytu v mateřské škole a dalších akcích mateřské školy dle jejího doporučení</w:t>
      </w:r>
    </w:p>
    <w:p w14:paraId="6D89DA3C" w14:textId="6B1B87A0" w:rsidR="00566255" w:rsidRPr="00566255" w:rsidRDefault="00566255" w:rsidP="00DE2592">
      <w:pPr>
        <w:pStyle w:val="Odstavce1"/>
        <w:numPr>
          <w:ilvl w:val="0"/>
          <w:numId w:val="9"/>
        </w:numPr>
        <w:tabs>
          <w:tab w:val="clear" w:pos="1004"/>
          <w:tab w:val="num" w:pos="709"/>
        </w:tabs>
        <w:rPr>
          <w:rFonts w:ascii="Times New Roman" w:eastAsia="Times New Roman" w:hAnsi="Times New Roman" w:cs="Times New Roman"/>
          <w:b w:val="0"/>
        </w:rPr>
      </w:pPr>
      <w:r w:rsidRPr="00566255">
        <w:rPr>
          <w:rFonts w:eastAsia="Times New Roman"/>
          <w:b w:val="0"/>
        </w:rPr>
        <w:t>zákonní zástupci zodpovídají za zdravotní stav svého d</w:t>
      </w:r>
      <w:r w:rsidR="00B92D5C">
        <w:rPr>
          <w:rFonts w:eastAsia="Times New Roman"/>
          <w:b w:val="0"/>
        </w:rPr>
        <w:t xml:space="preserve">ítěte </w:t>
      </w:r>
    </w:p>
    <w:p w14:paraId="6D89DA3D" w14:textId="77777777" w:rsidR="00566255" w:rsidRPr="00566255" w:rsidRDefault="00566255" w:rsidP="00DE2592">
      <w:pPr>
        <w:pStyle w:val="Odstavce1"/>
        <w:numPr>
          <w:ilvl w:val="0"/>
          <w:numId w:val="9"/>
        </w:numPr>
        <w:tabs>
          <w:tab w:val="clear" w:pos="1004"/>
          <w:tab w:val="num" w:pos="709"/>
        </w:tabs>
        <w:rPr>
          <w:rFonts w:ascii="Times New Roman" w:eastAsia="Times New Roman" w:hAnsi="Times New Roman" w:cs="Times New Roman"/>
          <w:b w:val="0"/>
        </w:rPr>
      </w:pPr>
      <w:r w:rsidRPr="00566255">
        <w:rPr>
          <w:rFonts w:eastAsia="Times New Roman"/>
          <w:b w:val="0"/>
        </w:rPr>
        <w:t>bezodkladně vyzvednout dítě z mateřské školy, které jeví známky onemocnění</w:t>
      </w:r>
    </w:p>
    <w:p w14:paraId="6D89DA3E" w14:textId="77777777" w:rsidR="00566255" w:rsidRPr="00566255" w:rsidRDefault="00566255" w:rsidP="00DE2592">
      <w:pPr>
        <w:pStyle w:val="Odstavce1"/>
        <w:numPr>
          <w:ilvl w:val="0"/>
          <w:numId w:val="9"/>
        </w:numPr>
        <w:tabs>
          <w:tab w:val="clear" w:pos="1004"/>
          <w:tab w:val="num" w:pos="709"/>
        </w:tabs>
        <w:rPr>
          <w:rFonts w:ascii="Times New Roman" w:eastAsia="Times New Roman" w:hAnsi="Times New Roman" w:cs="Times New Roman"/>
          <w:b w:val="0"/>
        </w:rPr>
      </w:pPr>
      <w:r w:rsidRPr="00566255">
        <w:rPr>
          <w:rFonts w:eastAsia="Times New Roman"/>
          <w:b w:val="0"/>
        </w:rPr>
        <w:t>uhrad</w:t>
      </w:r>
      <w:r>
        <w:rPr>
          <w:rFonts w:eastAsia="Times New Roman"/>
          <w:b w:val="0"/>
        </w:rPr>
        <w:t>í</w:t>
      </w:r>
      <w:r w:rsidRPr="00566255">
        <w:rPr>
          <w:rFonts w:eastAsia="Times New Roman"/>
          <w:b w:val="0"/>
        </w:rPr>
        <w:t xml:space="preserve"> včas úplatu za vzdělání a stravné</w:t>
      </w:r>
    </w:p>
    <w:p w14:paraId="6D89DA3F" w14:textId="77777777" w:rsidR="00566255" w:rsidRPr="00566255" w:rsidRDefault="00566255" w:rsidP="00DE2592">
      <w:pPr>
        <w:pStyle w:val="Odstavce1"/>
        <w:numPr>
          <w:ilvl w:val="0"/>
          <w:numId w:val="9"/>
        </w:numPr>
        <w:tabs>
          <w:tab w:val="clear" w:pos="1004"/>
          <w:tab w:val="num" w:pos="709"/>
        </w:tabs>
        <w:ind w:left="709" w:hanging="425"/>
        <w:rPr>
          <w:rFonts w:ascii="Times New Roman" w:eastAsia="Times New Roman" w:hAnsi="Times New Roman" w:cs="Times New Roman"/>
          <w:b w:val="0"/>
        </w:rPr>
      </w:pPr>
      <w:r w:rsidRPr="00566255">
        <w:rPr>
          <w:rFonts w:eastAsia="Times New Roman"/>
          <w:b w:val="0"/>
        </w:rPr>
        <w:t>dodržovat stanovenou organizaci provozu a vnitřní režim školy, řídit se školním řádem, předpisy a pokyny školy</w:t>
      </w:r>
    </w:p>
    <w:p w14:paraId="6D89DA40" w14:textId="77777777" w:rsidR="00566255" w:rsidRPr="00566255" w:rsidRDefault="00566255" w:rsidP="00DE2592">
      <w:pPr>
        <w:pStyle w:val="Odstavce1"/>
        <w:numPr>
          <w:ilvl w:val="0"/>
          <w:numId w:val="9"/>
        </w:numPr>
        <w:tabs>
          <w:tab w:val="clear" w:pos="1004"/>
          <w:tab w:val="num" w:pos="709"/>
        </w:tabs>
        <w:rPr>
          <w:rFonts w:ascii="Times New Roman" w:eastAsia="Times New Roman" w:hAnsi="Times New Roman" w:cs="Times New Roman"/>
          <w:b w:val="0"/>
        </w:rPr>
      </w:pPr>
      <w:r w:rsidRPr="00566255">
        <w:rPr>
          <w:rFonts w:eastAsia="Times New Roman"/>
          <w:b w:val="0"/>
        </w:rPr>
        <w:t xml:space="preserve">při vstupu </w:t>
      </w:r>
      <w:r>
        <w:rPr>
          <w:rFonts w:eastAsia="Times New Roman"/>
          <w:b w:val="0"/>
        </w:rPr>
        <w:t xml:space="preserve">a odchodu </w:t>
      </w:r>
      <w:r w:rsidRPr="00566255">
        <w:rPr>
          <w:rFonts w:eastAsia="Times New Roman"/>
          <w:b w:val="0"/>
        </w:rPr>
        <w:t>do mateřské školy vždy uzavírat dveře</w:t>
      </w:r>
    </w:p>
    <w:p w14:paraId="6D89DA41" w14:textId="12DFB520" w:rsidR="00566255" w:rsidRPr="00566255" w:rsidRDefault="00566255" w:rsidP="00B92D5C">
      <w:pPr>
        <w:pStyle w:val="Odstavce1"/>
        <w:numPr>
          <w:ilvl w:val="0"/>
          <w:numId w:val="0"/>
        </w:numPr>
        <w:ind w:left="1004"/>
        <w:rPr>
          <w:rFonts w:ascii="Times New Roman" w:eastAsia="Times New Roman" w:hAnsi="Times New Roman" w:cs="Times New Roman"/>
          <w:b w:val="0"/>
        </w:rPr>
      </w:pPr>
    </w:p>
    <w:p w14:paraId="6D89DA42" w14:textId="77777777" w:rsidR="00566255" w:rsidRDefault="00566255" w:rsidP="00566255">
      <w:pPr>
        <w:pStyle w:val="JednotlivBody"/>
        <w:numPr>
          <w:ilvl w:val="0"/>
          <w:numId w:val="0"/>
        </w:numPr>
        <w:ind w:left="1080"/>
      </w:pPr>
    </w:p>
    <w:p w14:paraId="6D89DA43" w14:textId="437C058A" w:rsidR="00114618" w:rsidRDefault="00114618" w:rsidP="00566255">
      <w:pPr>
        <w:pStyle w:val="JednotlivBody"/>
        <w:numPr>
          <w:ilvl w:val="0"/>
          <w:numId w:val="0"/>
        </w:numPr>
        <w:ind w:left="1080"/>
      </w:pPr>
    </w:p>
    <w:p w14:paraId="07ED5B39" w14:textId="37D15640" w:rsidR="00C90FE1" w:rsidRDefault="00C90FE1" w:rsidP="00566255">
      <w:pPr>
        <w:pStyle w:val="JednotlivBody"/>
        <w:numPr>
          <w:ilvl w:val="0"/>
          <w:numId w:val="0"/>
        </w:numPr>
        <w:ind w:left="1080"/>
      </w:pPr>
    </w:p>
    <w:p w14:paraId="74E6A618" w14:textId="4F7EE68C" w:rsidR="00C90FE1" w:rsidRDefault="00C90FE1" w:rsidP="00566255">
      <w:pPr>
        <w:pStyle w:val="JednotlivBody"/>
        <w:numPr>
          <w:ilvl w:val="0"/>
          <w:numId w:val="0"/>
        </w:numPr>
        <w:ind w:left="1080"/>
      </w:pPr>
    </w:p>
    <w:p w14:paraId="525F5E34" w14:textId="2FADC676" w:rsidR="00C90FE1" w:rsidRDefault="00C90FE1" w:rsidP="00566255">
      <w:pPr>
        <w:pStyle w:val="JednotlivBody"/>
        <w:numPr>
          <w:ilvl w:val="0"/>
          <w:numId w:val="0"/>
        </w:numPr>
        <w:ind w:left="1080"/>
      </w:pPr>
    </w:p>
    <w:p w14:paraId="38A360FA" w14:textId="6ECC34ED" w:rsidR="00C90FE1" w:rsidRDefault="00C90FE1" w:rsidP="00566255">
      <w:pPr>
        <w:pStyle w:val="JednotlivBody"/>
        <w:numPr>
          <w:ilvl w:val="0"/>
          <w:numId w:val="0"/>
        </w:numPr>
        <w:ind w:left="1080"/>
      </w:pPr>
    </w:p>
    <w:p w14:paraId="2B176DB2" w14:textId="77777777" w:rsidR="00C90FE1" w:rsidRDefault="00C90FE1" w:rsidP="00566255">
      <w:pPr>
        <w:pStyle w:val="JednotlivBody"/>
        <w:numPr>
          <w:ilvl w:val="0"/>
          <w:numId w:val="0"/>
        </w:numPr>
        <w:ind w:left="1080"/>
      </w:pPr>
    </w:p>
    <w:p w14:paraId="6D89DA44" w14:textId="77777777" w:rsidR="00804E76" w:rsidRPr="0003032E" w:rsidRDefault="00804E76">
      <w:pPr>
        <w:widowControl w:val="0"/>
        <w:autoSpaceDE w:val="0"/>
        <w:autoSpaceDN w:val="0"/>
        <w:adjustRightInd w:val="0"/>
        <w:spacing w:after="0" w:line="227" w:lineRule="exact"/>
        <w:rPr>
          <w:rFonts w:cstheme="minorHAnsi"/>
          <w:sz w:val="24"/>
          <w:szCs w:val="24"/>
        </w:rPr>
      </w:pPr>
    </w:p>
    <w:p w14:paraId="6D89DA45" w14:textId="77777777" w:rsidR="00804E76" w:rsidRPr="0003032E" w:rsidRDefault="00264373" w:rsidP="00A01A14">
      <w:pPr>
        <w:pStyle w:val="Odstavce1"/>
      </w:pPr>
      <w:r w:rsidRPr="0003032E">
        <w:lastRenderedPageBreak/>
        <w:t>Pravidla vzájemných vztahů mezi pedagogickými pracovníky, žáky a zákonnými zástupci</w:t>
      </w:r>
    </w:p>
    <w:p w14:paraId="6D89DA46" w14:textId="77777777" w:rsidR="00804E76" w:rsidRPr="0003032E" w:rsidRDefault="00804E76">
      <w:pPr>
        <w:widowControl w:val="0"/>
        <w:autoSpaceDE w:val="0"/>
        <w:autoSpaceDN w:val="0"/>
        <w:adjustRightInd w:val="0"/>
        <w:spacing w:after="0" w:line="212" w:lineRule="exact"/>
        <w:rPr>
          <w:rFonts w:cstheme="minorHAnsi"/>
          <w:b/>
          <w:bCs/>
          <w:sz w:val="24"/>
          <w:szCs w:val="24"/>
        </w:rPr>
      </w:pPr>
    </w:p>
    <w:p w14:paraId="6D89DA47" w14:textId="77777777" w:rsidR="00804E76" w:rsidRDefault="00264373" w:rsidP="00DE2592">
      <w:pPr>
        <w:pStyle w:val="ZatekOdstavceBod"/>
        <w:ind w:left="709"/>
      </w:pPr>
      <w:r w:rsidRPr="0003032E">
        <w:t>Při vzájemných kontaktech a jednáních mezi pedagogickými pracovníky na straně jedné a dětmi nebo zákonnými zástupci na straně druhé, dodržují všichni účastníci následující pravidla:</w:t>
      </w:r>
    </w:p>
    <w:p w14:paraId="6D89DA48" w14:textId="77777777" w:rsidR="00804E76" w:rsidRPr="0003032E" w:rsidRDefault="00264373" w:rsidP="00A01A14">
      <w:pPr>
        <w:pStyle w:val="JednotlivBody"/>
      </w:pPr>
      <w:r w:rsidRPr="0003032E">
        <w:t>Zákonní zástupci dodržují při vzájemném styku se zaměstnanci mateřské školy, s jinými dětmi docházejícími do mateřské školy a s ostatními zákonnými zástupci dětí pravidla slušnosti a vzájemné ohleduplnosti.</w:t>
      </w:r>
    </w:p>
    <w:p w14:paraId="6D89DA49" w14:textId="77777777" w:rsidR="00804E76" w:rsidRPr="0003032E" w:rsidRDefault="00264373" w:rsidP="00A01A14">
      <w:pPr>
        <w:pStyle w:val="JednotlivBody"/>
      </w:pPr>
      <w:r w:rsidRPr="0003032E">
        <w:t>Zákonní zástupci dítěte se mohou průběžně během školního roku informovat na průběh a výsledky vzdělávání dítěte.</w:t>
      </w:r>
    </w:p>
    <w:p w14:paraId="6D89DA4A" w14:textId="77777777" w:rsidR="00804E76" w:rsidRPr="0003032E" w:rsidRDefault="00264373" w:rsidP="00A01A14">
      <w:pPr>
        <w:pStyle w:val="JednotlivBody"/>
      </w:pPr>
      <w:r w:rsidRPr="0003032E">
        <w:t>Mezi pedagogy a rodiči panuje oboustranná důvěra, otevřenost, vstřícnost, porozumění, respekt a ochota spolupracovat.</w:t>
      </w:r>
    </w:p>
    <w:p w14:paraId="6D89DA4B" w14:textId="77777777" w:rsidR="00804E76" w:rsidRPr="0003032E" w:rsidRDefault="00264373" w:rsidP="00A01A14">
      <w:pPr>
        <w:pStyle w:val="JednotlivBody"/>
      </w:pPr>
      <w:r w:rsidRPr="0003032E">
        <w:t>Pedagogové průběžně informují rodiče o úrovni vývoje dítěte – hledají společné postupy při výchově a vzdělání.</w:t>
      </w:r>
    </w:p>
    <w:p w14:paraId="6D89DA4C" w14:textId="77777777" w:rsidR="00804E76" w:rsidRPr="0003032E" w:rsidRDefault="00264373" w:rsidP="00A01A14">
      <w:pPr>
        <w:pStyle w:val="JednotlivBody"/>
      </w:pPr>
      <w:r w:rsidRPr="0003032E">
        <w:t>Pedagogové chrání soukromí rodiny a zachovávají diskrétnost v jejich svěřených vnitřních záležitostech. Nezasahují do soukromí rodiny a vyvarují se nevyžádaných rad.</w:t>
      </w:r>
    </w:p>
    <w:p w14:paraId="6D89DA4D" w14:textId="77777777" w:rsidR="00804E76" w:rsidRPr="0003032E" w:rsidRDefault="00264373" w:rsidP="00A01A14">
      <w:pPr>
        <w:pStyle w:val="JednotlivBody"/>
      </w:pPr>
      <w:r w:rsidRPr="0003032E">
        <w:t>Vedoucí učitelka mateřské školy nejméně jednou za školní rok svolává třídní schůzk</w:t>
      </w:r>
      <w:r w:rsidR="007E2E89">
        <w:t>u</w:t>
      </w:r>
      <w:r w:rsidRPr="0003032E">
        <w:t>, na kter</w:t>
      </w:r>
      <w:r w:rsidR="007E2E89">
        <w:t>é</w:t>
      </w:r>
      <w:r w:rsidRPr="0003032E">
        <w:t xml:space="preserve"> jsou zákonní zástupci dětí informováni o všech rozhodnutích a záměrech mateřské školy, o podstatných záležitostech vzdělávání dětí. V případě nezbytné potřeby může být svolána i mimořádná schůzka rodičů s vedením mateřské školy.</w:t>
      </w:r>
    </w:p>
    <w:p w14:paraId="6D89DA4E" w14:textId="77777777" w:rsidR="006425D4" w:rsidRPr="0003032E" w:rsidRDefault="00264373" w:rsidP="00A01A14">
      <w:pPr>
        <w:pStyle w:val="JednotlivBody"/>
      </w:pPr>
      <w:r w:rsidRPr="0003032E">
        <w:t>Zákonní zástupci dítěte si mohou domluvit individuální pohovor, na kterém budou projednány podstatné připomínky zákonných zástupců ke vzdělávání dítěte.</w:t>
      </w:r>
      <w:r w:rsidR="006425D4" w:rsidRPr="0003032E">
        <w:t xml:space="preserve"> </w:t>
      </w:r>
    </w:p>
    <w:p w14:paraId="6D89DA4F" w14:textId="77777777" w:rsidR="00804E76" w:rsidRDefault="00264373" w:rsidP="00A01A14">
      <w:pPr>
        <w:pStyle w:val="JednotlivBody"/>
      </w:pPr>
      <w:bookmarkStart w:id="1" w:name="page3"/>
      <w:bookmarkEnd w:id="1"/>
      <w:r w:rsidRPr="0003032E">
        <w:t>Vedoucí učitelka mateřské školy nebo pedagogický pracovník vykonávající pedagogickou činnost ve třídě, do které dítě dochází, mohou vyzvat zákonné zástupce, aby se osobně dostavili k projednání otázek týkajících se vzdělávání a chování dítěte.</w:t>
      </w:r>
    </w:p>
    <w:p w14:paraId="6D89DA50" w14:textId="77777777" w:rsidR="00804E76" w:rsidRPr="00A01A14" w:rsidRDefault="00264373" w:rsidP="00A01A14">
      <w:pPr>
        <w:pStyle w:val="JednotlivBody"/>
      </w:pPr>
      <w:r w:rsidRPr="0003032E">
        <w:t>Pokud mateřská škola organizuje a pořádá akce, jako jsou výlety, exkurze, divadelní představení apod., informuje o tom v dostatečném předstihu zákonné zástupce dětí prostřednictvím nástěnek a webových stránek školy.</w:t>
      </w:r>
    </w:p>
    <w:p w14:paraId="6D89DA51" w14:textId="77777777" w:rsidR="00703760" w:rsidRPr="0003032E" w:rsidRDefault="00264373" w:rsidP="00A01A14">
      <w:pPr>
        <w:pStyle w:val="JednotlivBody"/>
        <w:rPr>
          <w:rFonts w:eastAsia="Times New Roman"/>
          <w:b/>
        </w:rPr>
      </w:pPr>
      <w:r w:rsidRPr="0003032E">
        <w:t xml:space="preserve">Při předávání dítěte ke každodennímu vzdělávání v mateřské škole informuje zákonný zástupce dítěte pedagoga o případných menších zdravotních obtížích dítěte, které by mohly mít vliv na omezení jeho činnosti při </w:t>
      </w:r>
      <w:r w:rsidR="00703760" w:rsidRPr="0003032E">
        <w:t xml:space="preserve">vzdělávání. </w:t>
      </w:r>
    </w:p>
    <w:p w14:paraId="6D89DA52" w14:textId="77777777" w:rsidR="00703760" w:rsidRDefault="00703760" w:rsidP="00703760">
      <w:pPr>
        <w:pStyle w:val="Odstavecseseznamem"/>
        <w:rPr>
          <w:rFonts w:eastAsia="Times New Roman" w:cstheme="minorHAnsi"/>
          <w:b/>
          <w:sz w:val="24"/>
          <w:szCs w:val="24"/>
        </w:rPr>
      </w:pPr>
    </w:p>
    <w:p w14:paraId="6D89DA53" w14:textId="77777777" w:rsidR="000E31D9" w:rsidRPr="000E31D9" w:rsidRDefault="000E31D9" w:rsidP="000E31D9">
      <w:pPr>
        <w:spacing w:line="240" w:lineRule="auto"/>
        <w:ind w:left="1080" w:hanging="360"/>
        <w:contextualSpacing/>
        <w:jc w:val="both"/>
        <w:rPr>
          <w:rFonts w:ascii="Times New Roman" w:eastAsia="Times New Roman" w:hAnsi="Times New Roman" w:cs="Times New Roman"/>
          <w:sz w:val="24"/>
          <w:szCs w:val="24"/>
        </w:rPr>
      </w:pPr>
      <w:r w:rsidRPr="000E31D9">
        <w:rPr>
          <w:rFonts w:ascii="Calibri" w:eastAsia="Times New Roman" w:hAnsi="Calibri" w:cs="Calibri"/>
          <w:b/>
          <w:sz w:val="24"/>
          <w:szCs w:val="24"/>
        </w:rPr>
        <w:t>Povinnosti dětí:</w:t>
      </w:r>
    </w:p>
    <w:p w14:paraId="6D89DA54" w14:textId="77777777" w:rsidR="000E31D9" w:rsidRPr="00A01A14" w:rsidRDefault="000E31D9" w:rsidP="000E31D9">
      <w:pPr>
        <w:pStyle w:val="JednotlivBody"/>
      </w:pPr>
      <w:r>
        <w:t xml:space="preserve">Děti navštěvující mateřskou školu respektují dohodnutá pravidla vzájemného soužití a pravidla stanovená režimem dne, která zajišťují plně fungující organizaci dne. Všechny děti respektují pokyny pedagogů a ostatních zaměstnanců školy. Děti dodržují bonton slušného chování a komunikaci bez vulgárních výrazů. </w:t>
      </w:r>
    </w:p>
    <w:p w14:paraId="6D89DA55" w14:textId="77777777" w:rsidR="00832EF5" w:rsidRDefault="00832EF5" w:rsidP="00832EF5">
      <w:pPr>
        <w:spacing w:line="240" w:lineRule="auto"/>
        <w:ind w:left="720" w:hanging="360"/>
        <w:jc w:val="both"/>
        <w:rPr>
          <w:rFonts w:ascii="Calibri" w:eastAsia="Times New Roman" w:hAnsi="Calibri" w:cs="Calibri"/>
          <w:b/>
          <w:sz w:val="24"/>
          <w:szCs w:val="24"/>
        </w:rPr>
      </w:pPr>
    </w:p>
    <w:p w14:paraId="6D89DA56" w14:textId="77777777" w:rsidR="00832EF5" w:rsidRPr="00832EF5" w:rsidRDefault="00832EF5" w:rsidP="009663E7">
      <w:pPr>
        <w:pStyle w:val="Odstavce1"/>
        <w:rPr>
          <w:rFonts w:ascii="Times New Roman" w:eastAsia="Times New Roman" w:hAnsi="Times New Roman" w:cs="Times New Roman"/>
        </w:rPr>
      </w:pPr>
      <w:r w:rsidRPr="00832EF5">
        <w:rPr>
          <w:rFonts w:eastAsia="Times New Roman"/>
        </w:rPr>
        <w:t>Základní práva pedagogických pracovníků</w:t>
      </w:r>
    </w:p>
    <w:p w14:paraId="6D89DA57" w14:textId="77777777" w:rsidR="00CE2A2A" w:rsidRPr="00CD356E" w:rsidRDefault="00CE2A2A" w:rsidP="00BE49C9">
      <w:pPr>
        <w:spacing w:before="100" w:beforeAutospacing="1" w:after="100" w:afterAutospacing="1"/>
        <w:ind w:left="709"/>
        <w:rPr>
          <w:rFonts w:eastAsia="Times New Roman" w:cs="Times New Roman"/>
          <w:b/>
          <w:sz w:val="24"/>
          <w:szCs w:val="24"/>
        </w:rPr>
      </w:pPr>
      <w:r w:rsidRPr="00CD356E">
        <w:rPr>
          <w:rFonts w:eastAsia="Times New Roman" w:cs="Times New Roman"/>
          <w:b/>
          <w:sz w:val="24"/>
          <w:szCs w:val="24"/>
        </w:rPr>
        <w:t>Pedagogičtí pracovníci mají při výkonu své pedagogické činnosti právo:</w:t>
      </w:r>
    </w:p>
    <w:p w14:paraId="6D89DA58" w14:textId="31A94BB2" w:rsidR="00CE2A2A" w:rsidRPr="00CD356E" w:rsidRDefault="00CE2A2A" w:rsidP="00CE2A2A">
      <w:pPr>
        <w:pStyle w:val="Odstavecseseznamem"/>
        <w:numPr>
          <w:ilvl w:val="0"/>
          <w:numId w:val="23"/>
        </w:numPr>
        <w:spacing w:before="100" w:beforeAutospacing="1" w:after="100" w:afterAutospacing="1"/>
        <w:rPr>
          <w:rFonts w:eastAsia="Times New Roman" w:cs="Times New Roman"/>
          <w:sz w:val="24"/>
          <w:szCs w:val="24"/>
        </w:rPr>
      </w:pPr>
      <w:r w:rsidRPr="00CD356E">
        <w:rPr>
          <w:rFonts w:eastAsia="Times New Roman" w:cs="Times New Roman"/>
          <w:sz w:val="24"/>
          <w:szCs w:val="24"/>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w:t>
      </w:r>
      <w:r w:rsidR="00BE49C9">
        <w:rPr>
          <w:rFonts w:eastAsia="Times New Roman" w:cs="Times New Roman"/>
          <w:sz w:val="24"/>
          <w:szCs w:val="24"/>
        </w:rPr>
        <w:t>e</w:t>
      </w:r>
    </w:p>
    <w:p w14:paraId="6D89DA59" w14:textId="2CAA4AC9" w:rsidR="00CE2A2A" w:rsidRPr="00CD356E" w:rsidRDefault="00CE2A2A" w:rsidP="00CE2A2A">
      <w:pPr>
        <w:pStyle w:val="Odstavecseseznamem"/>
        <w:numPr>
          <w:ilvl w:val="0"/>
          <w:numId w:val="23"/>
        </w:numPr>
        <w:spacing w:before="100" w:beforeAutospacing="1" w:after="100" w:afterAutospacing="1"/>
        <w:rPr>
          <w:rFonts w:eastAsia="Times New Roman" w:cs="Times New Roman"/>
          <w:sz w:val="24"/>
          <w:szCs w:val="24"/>
        </w:rPr>
      </w:pPr>
      <w:r w:rsidRPr="00CD356E">
        <w:rPr>
          <w:rFonts w:eastAsia="Times New Roman" w:cs="Times New Roman"/>
          <w:sz w:val="24"/>
          <w:szCs w:val="24"/>
        </w:rPr>
        <w:t>aby nebylo do jejich přímé pedagogické činnosti zasahován</w:t>
      </w:r>
      <w:r w:rsidR="00BE49C9">
        <w:rPr>
          <w:rFonts w:eastAsia="Times New Roman" w:cs="Times New Roman"/>
          <w:sz w:val="24"/>
          <w:szCs w:val="24"/>
        </w:rPr>
        <w:t>o v rozporu s právními předpisy</w:t>
      </w:r>
    </w:p>
    <w:p w14:paraId="6D89DA5A" w14:textId="3F402093" w:rsidR="00CE2A2A" w:rsidRPr="00CD356E" w:rsidRDefault="00CE2A2A" w:rsidP="008C7E2B">
      <w:pPr>
        <w:pStyle w:val="Odstavecseseznamem"/>
        <w:numPr>
          <w:ilvl w:val="0"/>
          <w:numId w:val="23"/>
        </w:numPr>
        <w:spacing w:before="100" w:beforeAutospacing="1" w:after="100" w:afterAutospacing="1"/>
        <w:ind w:left="851" w:hanging="441"/>
        <w:rPr>
          <w:rFonts w:eastAsia="Times New Roman" w:cs="Times New Roman"/>
          <w:sz w:val="24"/>
          <w:szCs w:val="24"/>
        </w:rPr>
      </w:pPr>
      <w:r w:rsidRPr="00CD356E">
        <w:rPr>
          <w:rFonts w:eastAsia="Times New Roman" w:cs="Times New Roman"/>
          <w:sz w:val="24"/>
          <w:szCs w:val="24"/>
        </w:rPr>
        <w:lastRenderedPageBreak/>
        <w:t>na využívání metod, forem a prostředků dle vlastního uvážení v souladu se zásadami a cíli vzdělávání při přímé vyučovací, výchovné, speciálně</w:t>
      </w:r>
      <w:r w:rsidR="00CD356E">
        <w:rPr>
          <w:rFonts w:eastAsia="Times New Roman" w:cs="Times New Roman"/>
          <w:sz w:val="24"/>
          <w:szCs w:val="24"/>
        </w:rPr>
        <w:t xml:space="preserve"> </w:t>
      </w:r>
      <w:r w:rsidRPr="00CD356E">
        <w:rPr>
          <w:rFonts w:eastAsia="Times New Roman" w:cs="Times New Roman"/>
          <w:sz w:val="24"/>
          <w:szCs w:val="24"/>
        </w:rPr>
        <w:t>pedagogické a ped</w:t>
      </w:r>
      <w:r w:rsidR="00BE49C9">
        <w:rPr>
          <w:rFonts w:eastAsia="Times New Roman" w:cs="Times New Roman"/>
          <w:sz w:val="24"/>
          <w:szCs w:val="24"/>
        </w:rPr>
        <w:t>agogicko-psychologické činnosti</w:t>
      </w:r>
    </w:p>
    <w:p w14:paraId="6D89DA5C" w14:textId="402A7375" w:rsidR="00CE2A2A" w:rsidRPr="00CD356E" w:rsidRDefault="00CE2A2A" w:rsidP="008C7E2B">
      <w:pPr>
        <w:pStyle w:val="Odstavecseseznamem"/>
        <w:numPr>
          <w:ilvl w:val="0"/>
          <w:numId w:val="23"/>
        </w:numPr>
        <w:spacing w:before="100" w:beforeAutospacing="1" w:after="100" w:afterAutospacing="1"/>
        <w:ind w:left="851" w:hanging="441"/>
        <w:rPr>
          <w:rFonts w:eastAsia="Times New Roman" w:cs="Times New Roman"/>
          <w:sz w:val="24"/>
          <w:szCs w:val="24"/>
        </w:rPr>
      </w:pPr>
      <w:r w:rsidRPr="00CD356E">
        <w:rPr>
          <w:rFonts w:eastAsia="Times New Roman" w:cs="Times New Roman"/>
          <w:sz w:val="24"/>
          <w:szCs w:val="24"/>
        </w:rPr>
        <w:t>na objektivní hod</w:t>
      </w:r>
      <w:r w:rsidR="00BE49C9">
        <w:rPr>
          <w:rFonts w:eastAsia="Times New Roman" w:cs="Times New Roman"/>
          <w:sz w:val="24"/>
          <w:szCs w:val="24"/>
        </w:rPr>
        <w:t>nocení své pedagogické činnosti</w:t>
      </w:r>
    </w:p>
    <w:p w14:paraId="6D89DA5F" w14:textId="1A74C30F" w:rsidR="00832EF5" w:rsidRPr="007E3966" w:rsidRDefault="00832EF5" w:rsidP="008C7E2B">
      <w:pPr>
        <w:pStyle w:val="Odstavecseseznamem"/>
        <w:numPr>
          <w:ilvl w:val="0"/>
          <w:numId w:val="10"/>
        </w:numPr>
        <w:spacing w:after="0" w:line="240" w:lineRule="auto"/>
        <w:ind w:left="851" w:hanging="441"/>
        <w:jc w:val="both"/>
        <w:rPr>
          <w:rFonts w:ascii="Times New Roman" w:eastAsia="Times New Roman" w:hAnsi="Times New Roman" w:cs="Times New Roman"/>
          <w:sz w:val="24"/>
          <w:szCs w:val="24"/>
        </w:rPr>
      </w:pPr>
      <w:r w:rsidRPr="007E3966">
        <w:rPr>
          <w:rFonts w:ascii="Calibri" w:eastAsia="Times New Roman" w:hAnsi="Calibri" w:cs="Calibri"/>
          <w:sz w:val="24"/>
          <w:szCs w:val="24"/>
        </w:rPr>
        <w:t>odmítnout účast dítěte na akci konané mateřskou školou a zajistit pro dítě</w:t>
      </w:r>
      <w:r w:rsidR="008328FA">
        <w:rPr>
          <w:rFonts w:ascii="Calibri" w:eastAsia="Times New Roman" w:hAnsi="Calibri" w:cs="Calibri"/>
          <w:sz w:val="24"/>
          <w:szCs w:val="24"/>
        </w:rPr>
        <w:t xml:space="preserve"> </w:t>
      </w:r>
      <w:r w:rsidRPr="007E3966">
        <w:rPr>
          <w:rFonts w:ascii="Calibri" w:eastAsia="Times New Roman" w:hAnsi="Calibri" w:cs="Calibri"/>
          <w:sz w:val="24"/>
          <w:szCs w:val="24"/>
        </w:rPr>
        <w:t>náhradní program v případě, že nebude vybaveno na akci dle daných dispozic</w:t>
      </w:r>
      <w:r w:rsidR="007E3966">
        <w:rPr>
          <w:rFonts w:ascii="Calibri" w:eastAsia="Times New Roman" w:hAnsi="Calibri" w:cs="Calibri"/>
          <w:sz w:val="24"/>
          <w:szCs w:val="24"/>
        </w:rPr>
        <w:t xml:space="preserve"> </w:t>
      </w:r>
    </w:p>
    <w:p w14:paraId="6D89DA60" w14:textId="0B6CBA95" w:rsidR="00832EF5" w:rsidRPr="00832EF5" w:rsidRDefault="00832EF5" w:rsidP="008C7E2B">
      <w:pPr>
        <w:pStyle w:val="Odstavecseseznamem"/>
        <w:numPr>
          <w:ilvl w:val="0"/>
          <w:numId w:val="10"/>
        </w:numPr>
        <w:spacing w:line="240" w:lineRule="auto"/>
        <w:ind w:left="851" w:hanging="441"/>
        <w:jc w:val="both"/>
        <w:rPr>
          <w:rFonts w:ascii="Times New Roman" w:eastAsia="Times New Roman" w:hAnsi="Times New Roman" w:cs="Times New Roman"/>
          <w:sz w:val="24"/>
          <w:szCs w:val="24"/>
        </w:rPr>
      </w:pPr>
      <w:r w:rsidRPr="00832EF5">
        <w:rPr>
          <w:rFonts w:ascii="Calibri" w:eastAsia="Times New Roman" w:hAnsi="Calibri" w:cs="Calibri"/>
          <w:sz w:val="24"/>
          <w:szCs w:val="24"/>
        </w:rPr>
        <w:t>odmítnout vydat dítě zákonnému zástupci či jiné pověřené osobě při podezření, že dotyčná o</w:t>
      </w:r>
      <w:r w:rsidR="00762278">
        <w:rPr>
          <w:rFonts w:ascii="Calibri" w:eastAsia="Times New Roman" w:hAnsi="Calibri" w:cs="Calibri"/>
          <w:sz w:val="24"/>
          <w:szCs w:val="24"/>
        </w:rPr>
        <w:t>so</w:t>
      </w:r>
      <w:r w:rsidRPr="00832EF5">
        <w:rPr>
          <w:rFonts w:ascii="Calibri" w:eastAsia="Times New Roman" w:hAnsi="Calibri" w:cs="Calibri"/>
          <w:sz w:val="24"/>
          <w:szCs w:val="24"/>
        </w:rPr>
        <w:t>ba jeví známky nezpůsobilosti k vyzvednutí dítěte (pod vlivem drog,</w:t>
      </w:r>
      <w:r w:rsidR="00DE2592">
        <w:rPr>
          <w:rFonts w:ascii="Calibri" w:eastAsia="Times New Roman" w:hAnsi="Calibri" w:cs="Calibri"/>
          <w:sz w:val="24"/>
          <w:szCs w:val="24"/>
        </w:rPr>
        <w:t xml:space="preserve"> a</w:t>
      </w:r>
      <w:r w:rsidRPr="00832EF5">
        <w:rPr>
          <w:rFonts w:ascii="Calibri" w:eastAsia="Times New Roman" w:hAnsi="Calibri" w:cs="Calibri"/>
          <w:sz w:val="24"/>
          <w:szCs w:val="24"/>
        </w:rPr>
        <w:t>lkoholu, omamných látek nebo jinak nezpůsobilá</w:t>
      </w:r>
      <w:r w:rsidR="007E3966">
        <w:rPr>
          <w:rFonts w:ascii="Calibri" w:eastAsia="Times New Roman" w:hAnsi="Calibri" w:cs="Calibri"/>
          <w:sz w:val="24"/>
          <w:szCs w:val="24"/>
        </w:rPr>
        <w:t>)</w:t>
      </w:r>
    </w:p>
    <w:p w14:paraId="6D89DA61" w14:textId="0CC58D4E" w:rsidR="00832EF5" w:rsidRPr="00832EF5" w:rsidRDefault="00832EF5" w:rsidP="008C7E2B">
      <w:pPr>
        <w:pStyle w:val="Odstavecseseznamem"/>
        <w:numPr>
          <w:ilvl w:val="0"/>
          <w:numId w:val="10"/>
        </w:numPr>
        <w:spacing w:line="240" w:lineRule="auto"/>
        <w:ind w:left="851" w:hanging="441"/>
        <w:jc w:val="both"/>
        <w:rPr>
          <w:rFonts w:ascii="Times New Roman" w:eastAsia="Times New Roman" w:hAnsi="Times New Roman" w:cs="Times New Roman"/>
          <w:sz w:val="24"/>
          <w:szCs w:val="24"/>
        </w:rPr>
      </w:pPr>
      <w:r w:rsidRPr="00832EF5">
        <w:rPr>
          <w:rFonts w:ascii="Calibri" w:eastAsia="Times New Roman" w:hAnsi="Calibri" w:cs="Calibri"/>
          <w:sz w:val="24"/>
          <w:szCs w:val="24"/>
        </w:rPr>
        <w:t>vyzvat rodiče ke konzultaci při porušování Školního řádu školy a při výchovným či vzdělávacích problémech dítěte</w:t>
      </w:r>
    </w:p>
    <w:p w14:paraId="6D89DA62" w14:textId="1104AEB5" w:rsidR="00832EF5" w:rsidRPr="00832EF5" w:rsidRDefault="00832EF5" w:rsidP="008C7E2B">
      <w:pPr>
        <w:pStyle w:val="Odstavecseseznamem"/>
        <w:numPr>
          <w:ilvl w:val="0"/>
          <w:numId w:val="10"/>
        </w:numPr>
        <w:spacing w:line="240" w:lineRule="auto"/>
        <w:ind w:left="851" w:hanging="441"/>
        <w:rPr>
          <w:rFonts w:ascii="Times New Roman" w:eastAsia="Times New Roman" w:hAnsi="Times New Roman" w:cs="Times New Roman"/>
          <w:sz w:val="24"/>
          <w:szCs w:val="24"/>
        </w:rPr>
      </w:pPr>
      <w:r w:rsidRPr="00832EF5">
        <w:rPr>
          <w:rFonts w:ascii="Calibri" w:eastAsia="Times New Roman" w:hAnsi="Calibri" w:cs="Calibri"/>
          <w:sz w:val="24"/>
          <w:szCs w:val="24"/>
        </w:rPr>
        <w:t>odmítnout převzít nemocné dítě a vyloučit z kolektivu dítě, pokud jeví známky nemoci nebo vykazuje akutní problémy (horečka, zvracení, průjem, zánět spojivek, zavšivení atd.)</w:t>
      </w:r>
    </w:p>
    <w:p w14:paraId="303B5924" w14:textId="66EBE9E4" w:rsidR="008C7E2B" w:rsidRPr="008C7E2B" w:rsidRDefault="00BE49C9" w:rsidP="00BE49C9">
      <w:pPr>
        <w:pStyle w:val="Odstavecseseznamem"/>
        <w:numPr>
          <w:ilvl w:val="0"/>
          <w:numId w:val="10"/>
        </w:numPr>
        <w:tabs>
          <w:tab w:val="left" w:pos="709"/>
        </w:tabs>
        <w:spacing w:line="240" w:lineRule="auto"/>
        <w:ind w:left="410" w:firstLine="16"/>
        <w:rPr>
          <w:rFonts w:ascii="Times New Roman" w:eastAsia="Times New Roman" w:hAnsi="Times New Roman" w:cs="Times New Roman"/>
          <w:sz w:val="24"/>
          <w:szCs w:val="24"/>
        </w:rPr>
      </w:pPr>
      <w:r>
        <w:rPr>
          <w:rFonts w:ascii="Calibri" w:eastAsia="Times New Roman" w:hAnsi="Calibri" w:cs="Calibri"/>
          <w:sz w:val="24"/>
          <w:szCs w:val="24"/>
        </w:rPr>
        <w:t xml:space="preserve">  </w:t>
      </w:r>
      <w:r w:rsidR="00832EF5" w:rsidRPr="008C7E2B">
        <w:rPr>
          <w:rFonts w:ascii="Calibri" w:eastAsia="Times New Roman" w:hAnsi="Calibri" w:cs="Calibri"/>
          <w:sz w:val="24"/>
          <w:szCs w:val="24"/>
        </w:rPr>
        <w:t>odmítnout ponechání vlastní hračky dítěte ve tříd</w:t>
      </w:r>
      <w:r w:rsidR="00832EF5" w:rsidRPr="00832EF5">
        <w:rPr>
          <w:rFonts w:ascii="Calibri" w:eastAsia="Times New Roman" w:hAnsi="Calibri" w:cs="Calibri"/>
          <w:sz w:val="24"/>
          <w:szCs w:val="24"/>
        </w:rPr>
        <w:t>ě</w:t>
      </w:r>
    </w:p>
    <w:p w14:paraId="6D89DA64" w14:textId="655D6E71" w:rsidR="00832EF5" w:rsidRPr="008C7E2B" w:rsidRDefault="00832EF5" w:rsidP="008C7E2B">
      <w:pPr>
        <w:pStyle w:val="Odstavecseseznamem"/>
        <w:numPr>
          <w:ilvl w:val="0"/>
          <w:numId w:val="10"/>
        </w:numPr>
        <w:spacing w:line="240" w:lineRule="auto"/>
        <w:ind w:left="410" w:firstLine="16"/>
        <w:rPr>
          <w:rFonts w:ascii="Times New Roman" w:eastAsia="Times New Roman" w:hAnsi="Times New Roman" w:cs="Times New Roman"/>
          <w:sz w:val="24"/>
          <w:szCs w:val="24"/>
        </w:rPr>
      </w:pPr>
      <w:r w:rsidRPr="008C7E2B">
        <w:rPr>
          <w:rFonts w:ascii="Calibri" w:eastAsia="Times New Roman" w:hAnsi="Calibri" w:cs="Calibri"/>
          <w:sz w:val="24"/>
          <w:szCs w:val="24"/>
        </w:rPr>
        <w:t xml:space="preserve"> </w:t>
      </w:r>
      <w:r w:rsidR="00BE49C9">
        <w:rPr>
          <w:rFonts w:ascii="Calibri" w:eastAsia="Times New Roman" w:hAnsi="Calibri" w:cs="Calibri"/>
          <w:sz w:val="24"/>
          <w:szCs w:val="24"/>
        </w:rPr>
        <w:t xml:space="preserve"> </w:t>
      </w:r>
      <w:r w:rsidRPr="008C7E2B">
        <w:rPr>
          <w:rFonts w:ascii="Calibri" w:eastAsia="Times New Roman" w:hAnsi="Calibri" w:cs="Calibri"/>
          <w:sz w:val="24"/>
          <w:szCs w:val="24"/>
        </w:rPr>
        <w:t>na dodržování pravidel slušnosti ze strany zákonných zástupců</w:t>
      </w:r>
      <w:r w:rsidR="00C043ED" w:rsidRPr="008C7E2B">
        <w:rPr>
          <w:rFonts w:ascii="Calibri" w:eastAsia="Times New Roman" w:hAnsi="Calibri" w:cs="Calibri"/>
          <w:sz w:val="24"/>
          <w:szCs w:val="24"/>
        </w:rPr>
        <w:t xml:space="preserve"> a jejich dětí </w:t>
      </w:r>
    </w:p>
    <w:p w14:paraId="6D89DA65" w14:textId="77777777" w:rsidR="009C0CAF" w:rsidRDefault="009C0CAF" w:rsidP="00832EF5">
      <w:pPr>
        <w:spacing w:line="240" w:lineRule="auto"/>
        <w:ind w:left="780" w:hanging="360"/>
        <w:contextualSpacing/>
        <w:jc w:val="both"/>
        <w:rPr>
          <w:rFonts w:ascii="Calibri" w:eastAsia="Times New Roman" w:hAnsi="Calibri" w:cs="Calibri"/>
          <w:b/>
          <w:sz w:val="24"/>
          <w:szCs w:val="24"/>
        </w:rPr>
      </w:pPr>
    </w:p>
    <w:p w14:paraId="6D89DA66" w14:textId="77777777" w:rsidR="008E1E20" w:rsidRDefault="008E1E20" w:rsidP="00832EF5">
      <w:pPr>
        <w:spacing w:line="240" w:lineRule="auto"/>
        <w:ind w:left="780" w:hanging="360"/>
        <w:contextualSpacing/>
        <w:jc w:val="both"/>
        <w:rPr>
          <w:rFonts w:ascii="Calibri" w:eastAsia="Times New Roman" w:hAnsi="Calibri" w:cs="Calibri"/>
          <w:b/>
          <w:sz w:val="24"/>
          <w:szCs w:val="24"/>
        </w:rPr>
      </w:pPr>
    </w:p>
    <w:p w14:paraId="6D89DA67" w14:textId="77777777" w:rsidR="00832EF5" w:rsidRPr="00832EF5" w:rsidRDefault="00832EF5" w:rsidP="009663E7">
      <w:pPr>
        <w:pStyle w:val="Odstavce1"/>
        <w:ind w:left="567" w:hanging="567"/>
        <w:rPr>
          <w:rFonts w:ascii="Times New Roman" w:eastAsia="Times New Roman" w:hAnsi="Times New Roman" w:cs="Times New Roman"/>
        </w:rPr>
      </w:pPr>
      <w:r w:rsidRPr="00832EF5">
        <w:rPr>
          <w:rFonts w:eastAsia="Times New Roman"/>
        </w:rPr>
        <w:t>Systém péče o děti s přiznanými podpůrnými opatřeními</w:t>
      </w:r>
    </w:p>
    <w:p w14:paraId="6D89DA68" w14:textId="77777777" w:rsidR="00832EF5" w:rsidRPr="00832EF5" w:rsidRDefault="00762278" w:rsidP="009663E7">
      <w:pPr>
        <w:spacing w:line="240" w:lineRule="auto"/>
        <w:ind w:left="567" w:hanging="567"/>
        <w:jc w:val="both"/>
        <w:rPr>
          <w:rFonts w:ascii="Times New Roman" w:eastAsia="Times New Roman" w:hAnsi="Times New Roman" w:cs="Times New Roman"/>
          <w:sz w:val="24"/>
          <w:szCs w:val="24"/>
        </w:rPr>
      </w:pPr>
      <w:r>
        <w:rPr>
          <w:rFonts w:ascii="Calibri" w:eastAsia="Times New Roman" w:hAnsi="Calibri" w:cs="Calibri"/>
          <w:b/>
          <w:sz w:val="24"/>
          <w:szCs w:val="24"/>
        </w:rPr>
        <w:t xml:space="preserve">           </w:t>
      </w:r>
      <w:r w:rsidR="00832EF5" w:rsidRPr="00832EF5">
        <w:rPr>
          <w:rFonts w:ascii="Calibri" w:eastAsia="Times New Roman" w:hAnsi="Calibri" w:cs="Calibri"/>
          <w:b/>
          <w:sz w:val="24"/>
          <w:szCs w:val="24"/>
        </w:rPr>
        <w:t>Podpůrná opatření prvního stupně</w:t>
      </w:r>
    </w:p>
    <w:p w14:paraId="6D89DA69" w14:textId="77777777" w:rsidR="00832EF5" w:rsidRPr="00832EF5" w:rsidRDefault="008E1E20" w:rsidP="00832EF5">
      <w:pPr>
        <w:spacing w:line="240" w:lineRule="auto"/>
        <w:ind w:left="420"/>
        <w:jc w:val="both"/>
        <w:rPr>
          <w:rFonts w:ascii="Times New Roman" w:eastAsia="Times New Roman" w:hAnsi="Times New Roman" w:cs="Times New Roman"/>
          <w:sz w:val="24"/>
          <w:szCs w:val="24"/>
        </w:rPr>
      </w:pPr>
      <w:r>
        <w:rPr>
          <w:rFonts w:ascii="Calibri" w:eastAsia="Times New Roman" w:hAnsi="Calibri" w:cs="Calibri"/>
          <w:sz w:val="24"/>
          <w:szCs w:val="24"/>
        </w:rPr>
        <w:t>Zástupce</w:t>
      </w:r>
      <w:r w:rsidR="00832EF5" w:rsidRPr="00832EF5">
        <w:rPr>
          <w:rFonts w:ascii="Calibri" w:eastAsia="Times New Roman" w:hAnsi="Calibri" w:cs="Calibri"/>
          <w:sz w:val="24"/>
          <w:szCs w:val="24"/>
        </w:rPr>
        <w:t xml:space="preserve">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(§21, ŠZ)</w:t>
      </w:r>
    </w:p>
    <w:p w14:paraId="6D89DA6A" w14:textId="77777777" w:rsidR="00832EF5" w:rsidRPr="00832EF5" w:rsidRDefault="008E1E20" w:rsidP="00832EF5">
      <w:pPr>
        <w:spacing w:line="240" w:lineRule="auto"/>
        <w:ind w:left="420"/>
        <w:jc w:val="both"/>
        <w:rPr>
          <w:rFonts w:ascii="Times New Roman" w:eastAsia="Times New Roman" w:hAnsi="Times New Roman" w:cs="Times New Roman"/>
          <w:sz w:val="24"/>
          <w:szCs w:val="24"/>
        </w:rPr>
      </w:pPr>
      <w:r>
        <w:rPr>
          <w:rFonts w:ascii="Calibri" w:eastAsia="Times New Roman" w:hAnsi="Calibri" w:cs="Calibri"/>
          <w:sz w:val="24"/>
          <w:szCs w:val="24"/>
        </w:rPr>
        <w:t>Zástupce</w:t>
      </w:r>
      <w:r w:rsidR="00832EF5" w:rsidRPr="00832EF5">
        <w:rPr>
          <w:rFonts w:ascii="Calibri" w:eastAsia="Times New Roman" w:hAnsi="Calibri" w:cs="Calibri"/>
          <w:sz w:val="24"/>
          <w:szCs w:val="24"/>
        </w:rPr>
        <w:t xml:space="preserve"> mateřské školy zpracuje plán pedagogické podpory, ve kterém bude upravena organizace a hodnocení vzdělávání dítěte včetně úpravy metod a forem práce</w:t>
      </w:r>
      <w:r>
        <w:rPr>
          <w:rFonts w:ascii="Calibri" w:eastAsia="Times New Roman" w:hAnsi="Calibri" w:cs="Calibri"/>
          <w:sz w:val="24"/>
          <w:szCs w:val="24"/>
        </w:rPr>
        <w:t>.</w:t>
      </w:r>
    </w:p>
    <w:p w14:paraId="6D89DA6B" w14:textId="1218454B" w:rsidR="00832EF5" w:rsidRPr="00832EF5" w:rsidRDefault="00832EF5" w:rsidP="00832EF5">
      <w:pPr>
        <w:spacing w:line="240" w:lineRule="auto"/>
        <w:ind w:left="420"/>
        <w:jc w:val="both"/>
        <w:rPr>
          <w:rFonts w:ascii="Times New Roman" w:eastAsia="Times New Roman" w:hAnsi="Times New Roman" w:cs="Times New Roman"/>
          <w:sz w:val="24"/>
          <w:szCs w:val="24"/>
        </w:rPr>
      </w:pPr>
      <w:r w:rsidRPr="00832EF5">
        <w:rPr>
          <w:rFonts w:ascii="Calibri" w:eastAsia="Times New Roman" w:hAnsi="Calibri" w:cs="Calibri"/>
          <w:sz w:val="24"/>
          <w:szCs w:val="24"/>
        </w:rPr>
        <w:t xml:space="preserve">Pokud by nepostačovala podpůrná opatření prvního stupně (po vyhodnocení plánu pedagogické podpory), doporučí </w:t>
      </w:r>
      <w:r w:rsidR="008E1E20">
        <w:rPr>
          <w:rFonts w:ascii="Calibri" w:eastAsia="Times New Roman" w:hAnsi="Calibri" w:cs="Calibri"/>
          <w:sz w:val="24"/>
          <w:szCs w:val="24"/>
        </w:rPr>
        <w:t>zástupce MŠ</w:t>
      </w:r>
      <w:r w:rsidRPr="00832EF5">
        <w:rPr>
          <w:rFonts w:ascii="Calibri" w:eastAsia="Times New Roman" w:hAnsi="Calibri" w:cs="Calibri"/>
          <w:sz w:val="24"/>
          <w:szCs w:val="24"/>
        </w:rPr>
        <w:t xml:space="preserve"> využití poradenské pomoci školského poradenského zařízení za účelem posouzení speciálního vzdělávání dítěte. (§16 odst.4 a 5 ŠZ a § 10 vyhl.č.27/2016 Sb.)</w:t>
      </w:r>
    </w:p>
    <w:p w14:paraId="6D89DA6C" w14:textId="77777777" w:rsidR="00832EF5" w:rsidRPr="00832EF5" w:rsidRDefault="00832EF5" w:rsidP="00832EF5">
      <w:pPr>
        <w:spacing w:line="240" w:lineRule="auto"/>
        <w:ind w:left="420"/>
        <w:jc w:val="both"/>
        <w:rPr>
          <w:rFonts w:ascii="Times New Roman" w:eastAsia="Times New Roman" w:hAnsi="Times New Roman" w:cs="Times New Roman"/>
          <w:sz w:val="24"/>
          <w:szCs w:val="24"/>
        </w:rPr>
      </w:pPr>
      <w:r w:rsidRPr="00832EF5">
        <w:rPr>
          <w:rFonts w:ascii="Calibri" w:eastAsia="Times New Roman" w:hAnsi="Calibri" w:cs="Calibri"/>
          <w:b/>
          <w:sz w:val="24"/>
          <w:szCs w:val="24"/>
        </w:rPr>
        <w:t>Podpůrná opatření druhého až pátého stupně</w:t>
      </w:r>
    </w:p>
    <w:p w14:paraId="6D89DA6D" w14:textId="77777777" w:rsidR="00832EF5" w:rsidRPr="00832EF5" w:rsidRDefault="00832EF5" w:rsidP="00832EF5">
      <w:pPr>
        <w:spacing w:line="240" w:lineRule="auto"/>
        <w:ind w:left="420"/>
        <w:jc w:val="both"/>
        <w:rPr>
          <w:rFonts w:ascii="Times New Roman" w:eastAsia="Times New Roman" w:hAnsi="Times New Roman" w:cs="Times New Roman"/>
          <w:sz w:val="24"/>
          <w:szCs w:val="24"/>
        </w:rPr>
      </w:pPr>
      <w:r w:rsidRPr="00832EF5">
        <w:rPr>
          <w:rFonts w:ascii="Calibri" w:eastAsia="Times New Roman" w:hAnsi="Calibri" w:cs="Calibri"/>
          <w:sz w:val="24"/>
          <w:szCs w:val="24"/>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w:t>
      </w:r>
      <w:r w:rsidR="008E1E20">
        <w:rPr>
          <w:rFonts w:ascii="Calibri" w:eastAsia="Times New Roman" w:hAnsi="Calibri" w:cs="Calibri"/>
          <w:sz w:val="24"/>
          <w:szCs w:val="24"/>
        </w:rPr>
        <w:t xml:space="preserve"> a na</w:t>
      </w:r>
      <w:r w:rsidRPr="00832EF5">
        <w:rPr>
          <w:rFonts w:ascii="Calibri" w:eastAsia="Times New Roman" w:hAnsi="Calibri" w:cs="Calibri"/>
          <w:sz w:val="24"/>
          <w:szCs w:val="24"/>
        </w:rPr>
        <w:t xml:space="preserve"> doporučení </w:t>
      </w:r>
      <w:r w:rsidR="008E1E20">
        <w:rPr>
          <w:rFonts w:ascii="Calibri" w:eastAsia="Times New Roman" w:hAnsi="Calibri" w:cs="Calibri"/>
          <w:sz w:val="24"/>
          <w:szCs w:val="24"/>
        </w:rPr>
        <w:t>zástupce</w:t>
      </w:r>
      <w:r w:rsidRPr="00832EF5">
        <w:rPr>
          <w:rFonts w:ascii="Calibri" w:eastAsia="Times New Roman" w:hAnsi="Calibri" w:cs="Calibri"/>
          <w:sz w:val="24"/>
          <w:szCs w:val="24"/>
        </w:rPr>
        <w:t xml:space="preserve"> mateřské školy nebo OSPOD.</w:t>
      </w:r>
    </w:p>
    <w:p w14:paraId="6D89DA6E" w14:textId="77777777" w:rsidR="00832EF5" w:rsidRPr="00832EF5" w:rsidRDefault="008E1E20" w:rsidP="00832EF5">
      <w:pPr>
        <w:spacing w:line="240" w:lineRule="auto"/>
        <w:ind w:left="420"/>
        <w:jc w:val="both"/>
        <w:rPr>
          <w:rFonts w:ascii="Times New Roman" w:eastAsia="Times New Roman" w:hAnsi="Times New Roman" w:cs="Times New Roman"/>
          <w:sz w:val="24"/>
          <w:szCs w:val="24"/>
        </w:rPr>
      </w:pPr>
      <w:r>
        <w:rPr>
          <w:rFonts w:ascii="Calibri" w:eastAsia="Times New Roman" w:hAnsi="Calibri" w:cs="Calibri"/>
          <w:sz w:val="24"/>
          <w:szCs w:val="24"/>
        </w:rPr>
        <w:t>Zástupce MŠ</w:t>
      </w:r>
      <w:r w:rsidR="00832EF5" w:rsidRPr="00832EF5">
        <w:rPr>
          <w:rFonts w:ascii="Calibri" w:eastAsia="Times New Roman" w:hAnsi="Calibri" w:cs="Calibri"/>
          <w:sz w:val="24"/>
          <w:szCs w:val="24"/>
        </w:rPr>
        <w:t xml:space="preserve"> školy </w:t>
      </w:r>
      <w:r>
        <w:rPr>
          <w:rFonts w:ascii="Calibri" w:eastAsia="Times New Roman" w:hAnsi="Calibri" w:cs="Calibri"/>
          <w:sz w:val="24"/>
          <w:szCs w:val="24"/>
        </w:rPr>
        <w:t>je zodpovědný za</w:t>
      </w:r>
      <w:r w:rsidR="00832EF5" w:rsidRPr="00832EF5">
        <w:rPr>
          <w:rFonts w:ascii="Calibri" w:eastAsia="Times New Roman" w:hAnsi="Calibri" w:cs="Calibri"/>
          <w:sz w:val="24"/>
          <w:szCs w:val="24"/>
        </w:rPr>
        <w:t xml:space="preserve"> spolupráci se školským poradenským zařízením v souvislosti s doporučením podpůrných opatření dítěti se speciálně vzdělávacími potřebami. (§ 11 </w:t>
      </w:r>
      <w:proofErr w:type="spellStart"/>
      <w:r w:rsidR="00832EF5" w:rsidRPr="00832EF5">
        <w:rPr>
          <w:rFonts w:ascii="Calibri" w:eastAsia="Times New Roman" w:hAnsi="Calibri" w:cs="Calibri"/>
          <w:sz w:val="24"/>
          <w:szCs w:val="24"/>
        </w:rPr>
        <w:t>vyhl</w:t>
      </w:r>
      <w:proofErr w:type="spellEnd"/>
      <w:r w:rsidR="00832EF5" w:rsidRPr="00832EF5">
        <w:rPr>
          <w:rFonts w:ascii="Calibri" w:eastAsia="Times New Roman" w:hAnsi="Calibri" w:cs="Calibri"/>
          <w:sz w:val="24"/>
          <w:szCs w:val="24"/>
        </w:rPr>
        <w:t>.</w:t>
      </w:r>
      <w:r w:rsidR="00702DFF">
        <w:rPr>
          <w:rFonts w:ascii="Calibri" w:eastAsia="Times New Roman" w:hAnsi="Calibri" w:cs="Calibri"/>
          <w:sz w:val="24"/>
          <w:szCs w:val="24"/>
        </w:rPr>
        <w:t xml:space="preserve"> </w:t>
      </w:r>
      <w:r w:rsidR="00832EF5" w:rsidRPr="00832EF5">
        <w:rPr>
          <w:rFonts w:ascii="Calibri" w:eastAsia="Times New Roman" w:hAnsi="Calibri" w:cs="Calibri"/>
          <w:sz w:val="24"/>
          <w:szCs w:val="24"/>
        </w:rPr>
        <w:t>č.27/2016 Sb.)</w:t>
      </w:r>
    </w:p>
    <w:p w14:paraId="6D89DA6F" w14:textId="77777777" w:rsidR="00832EF5" w:rsidRPr="00832EF5" w:rsidRDefault="008E1E20" w:rsidP="00832EF5">
      <w:pPr>
        <w:spacing w:line="240" w:lineRule="auto"/>
        <w:ind w:left="420"/>
        <w:jc w:val="both"/>
        <w:rPr>
          <w:rFonts w:ascii="Times New Roman" w:eastAsia="Times New Roman" w:hAnsi="Times New Roman" w:cs="Times New Roman"/>
          <w:sz w:val="24"/>
          <w:szCs w:val="24"/>
        </w:rPr>
      </w:pPr>
      <w:r>
        <w:rPr>
          <w:rFonts w:ascii="Calibri" w:eastAsia="Times New Roman" w:hAnsi="Calibri" w:cs="Calibri"/>
          <w:sz w:val="24"/>
          <w:szCs w:val="24"/>
        </w:rPr>
        <w:t>Zástupce MŠ</w:t>
      </w:r>
      <w:r w:rsidR="00832EF5" w:rsidRPr="00832EF5">
        <w:rPr>
          <w:rFonts w:ascii="Calibri" w:eastAsia="Times New Roman" w:hAnsi="Calibri" w:cs="Calibri"/>
          <w:sz w:val="24"/>
          <w:szCs w:val="24"/>
        </w:rPr>
        <w:t xml:space="preserve"> zahájí poskytování podpůrných opatření 2 až 5 stupně bezodkladně po obdržení doporučení školského poradenského zařízení a získání informovaného souhlasu zákonného zástupce.</w:t>
      </w:r>
    </w:p>
    <w:p w14:paraId="6D89DA70" w14:textId="77777777" w:rsidR="00832EF5" w:rsidRPr="00832EF5" w:rsidRDefault="008E1E20" w:rsidP="008E1E20">
      <w:pPr>
        <w:spacing w:line="240" w:lineRule="auto"/>
        <w:ind w:left="567" w:hanging="147"/>
        <w:jc w:val="both"/>
        <w:rPr>
          <w:rFonts w:ascii="Times New Roman" w:eastAsia="Times New Roman" w:hAnsi="Times New Roman" w:cs="Times New Roman"/>
          <w:sz w:val="24"/>
          <w:szCs w:val="24"/>
        </w:rPr>
      </w:pPr>
      <w:r>
        <w:rPr>
          <w:rFonts w:ascii="Calibri" w:eastAsia="Times New Roman" w:hAnsi="Calibri" w:cs="Calibri"/>
          <w:sz w:val="24"/>
          <w:szCs w:val="24"/>
        </w:rPr>
        <w:lastRenderedPageBreak/>
        <w:t>Zástupce MŠ</w:t>
      </w:r>
      <w:r w:rsidR="00832EF5" w:rsidRPr="00832EF5">
        <w:rPr>
          <w:rFonts w:ascii="Calibri" w:eastAsia="Times New Roman" w:hAnsi="Calibri" w:cs="Calibri"/>
          <w:sz w:val="24"/>
          <w:szCs w:val="24"/>
        </w:rPr>
        <w:t xml:space="preserve"> průběžně vyhodnocuje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(§16 odst.4 ŠZ a § 11, § 12 a § 16 </w:t>
      </w:r>
      <w:proofErr w:type="spellStart"/>
      <w:r w:rsidR="00832EF5" w:rsidRPr="00832EF5">
        <w:rPr>
          <w:rFonts w:ascii="Calibri" w:eastAsia="Times New Roman" w:hAnsi="Calibri" w:cs="Calibri"/>
          <w:sz w:val="24"/>
          <w:szCs w:val="24"/>
        </w:rPr>
        <w:t>vyhl</w:t>
      </w:r>
      <w:proofErr w:type="spellEnd"/>
      <w:r w:rsidR="00832EF5" w:rsidRPr="00832EF5">
        <w:rPr>
          <w:rFonts w:ascii="Calibri" w:eastAsia="Times New Roman" w:hAnsi="Calibri" w:cs="Calibri"/>
          <w:sz w:val="24"/>
          <w:szCs w:val="24"/>
        </w:rPr>
        <w:t>.</w:t>
      </w:r>
      <w:r w:rsidR="00DE2592">
        <w:rPr>
          <w:rFonts w:ascii="Calibri" w:eastAsia="Times New Roman" w:hAnsi="Calibri" w:cs="Calibri"/>
          <w:sz w:val="24"/>
          <w:szCs w:val="24"/>
        </w:rPr>
        <w:t xml:space="preserve"> </w:t>
      </w:r>
      <w:r w:rsidR="00832EF5" w:rsidRPr="00832EF5">
        <w:rPr>
          <w:rFonts w:ascii="Calibri" w:eastAsia="Times New Roman" w:hAnsi="Calibri" w:cs="Calibri"/>
          <w:sz w:val="24"/>
          <w:szCs w:val="24"/>
        </w:rPr>
        <w:t>č. 27/2016 Sb.)</w:t>
      </w:r>
    </w:p>
    <w:p w14:paraId="6D89DA71" w14:textId="77777777" w:rsidR="00114618" w:rsidRDefault="00832EF5" w:rsidP="00832EF5">
      <w:pPr>
        <w:spacing w:line="240" w:lineRule="auto"/>
        <w:ind w:left="420"/>
        <w:jc w:val="both"/>
        <w:rPr>
          <w:rFonts w:ascii="Calibri" w:eastAsia="Times New Roman" w:hAnsi="Calibri" w:cs="Calibri"/>
          <w:b/>
          <w:sz w:val="24"/>
          <w:szCs w:val="24"/>
        </w:rPr>
      </w:pPr>
      <w:r w:rsidRPr="00832EF5">
        <w:rPr>
          <w:rFonts w:ascii="Calibri" w:eastAsia="Times New Roman" w:hAnsi="Calibri" w:cs="Calibri"/>
          <w:b/>
          <w:sz w:val="24"/>
          <w:szCs w:val="24"/>
        </w:rPr>
        <w:t> </w:t>
      </w:r>
    </w:p>
    <w:p w14:paraId="6D89DA72" w14:textId="77777777" w:rsidR="00832EF5" w:rsidRPr="00832EF5" w:rsidRDefault="00832EF5" w:rsidP="00DE2592">
      <w:pPr>
        <w:pStyle w:val="Odstavce1"/>
        <w:tabs>
          <w:tab w:val="clear" w:pos="704"/>
          <w:tab w:val="num" w:pos="426"/>
        </w:tabs>
        <w:rPr>
          <w:rFonts w:ascii="Times New Roman" w:eastAsia="Times New Roman" w:hAnsi="Times New Roman" w:cs="Times New Roman"/>
        </w:rPr>
      </w:pPr>
      <w:r w:rsidRPr="00832EF5">
        <w:rPr>
          <w:rFonts w:eastAsia="Times New Roman"/>
        </w:rPr>
        <w:t>Vzdělávání dětí nadaných</w:t>
      </w:r>
    </w:p>
    <w:p w14:paraId="6D89DA73" w14:textId="77777777" w:rsidR="00832EF5" w:rsidRPr="00832EF5" w:rsidRDefault="00832EF5" w:rsidP="00832EF5">
      <w:pPr>
        <w:spacing w:line="240" w:lineRule="auto"/>
        <w:ind w:left="420"/>
        <w:jc w:val="both"/>
        <w:rPr>
          <w:rFonts w:ascii="Times New Roman" w:eastAsia="Times New Roman" w:hAnsi="Times New Roman" w:cs="Times New Roman"/>
          <w:sz w:val="24"/>
          <w:szCs w:val="24"/>
        </w:rPr>
      </w:pPr>
      <w:r w:rsidRPr="00832EF5">
        <w:rPr>
          <w:rFonts w:ascii="Calibri" w:eastAsia="Times New Roman" w:hAnsi="Calibri" w:cs="Calibri"/>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6D89DA74" w14:textId="77777777" w:rsidR="00832EF5" w:rsidRPr="00832EF5" w:rsidRDefault="00832EF5" w:rsidP="00832EF5">
      <w:pPr>
        <w:spacing w:line="240" w:lineRule="auto"/>
        <w:ind w:left="420"/>
        <w:jc w:val="both"/>
        <w:rPr>
          <w:rFonts w:ascii="Times New Roman" w:eastAsia="Times New Roman" w:hAnsi="Times New Roman" w:cs="Times New Roman"/>
          <w:sz w:val="24"/>
          <w:szCs w:val="24"/>
        </w:rPr>
      </w:pPr>
      <w:r w:rsidRPr="00832EF5">
        <w:rPr>
          <w:rFonts w:ascii="Calibri" w:eastAsia="Times New Roman" w:hAnsi="Calibri" w:cs="Calibri"/>
          <w:sz w:val="24"/>
          <w:szCs w:val="24"/>
        </w:rPr>
        <w:t>Mateřská škola je povinna zajistit realizaci všech stanovených podpůrných opatření pro podporu nadání podle individuálních vzdělávacích potřeb dětí</w:t>
      </w:r>
      <w:r w:rsidR="009C0CAF">
        <w:rPr>
          <w:rFonts w:ascii="Calibri" w:eastAsia="Times New Roman" w:hAnsi="Calibri" w:cs="Calibri"/>
          <w:sz w:val="24"/>
          <w:szCs w:val="24"/>
        </w:rPr>
        <w:t>.</w:t>
      </w:r>
    </w:p>
    <w:p w14:paraId="6D89DA75" w14:textId="77777777" w:rsidR="00885A96" w:rsidRPr="002868F1" w:rsidRDefault="002868F1" w:rsidP="00885A96">
      <w:pPr>
        <w:pStyle w:val="Nzev"/>
        <w:rPr>
          <w:rFonts w:asciiTheme="minorHAnsi" w:hAnsiTheme="minorHAnsi" w:cstheme="minorHAnsi"/>
          <w:b/>
          <w:spacing w:val="5"/>
          <w:sz w:val="24"/>
          <w:szCs w:val="24"/>
        </w:rPr>
      </w:pPr>
      <w:r>
        <w:rPr>
          <w:rFonts w:ascii="Calibri" w:eastAsia="Times New Roman" w:hAnsi="Calibri" w:cs="Calibri"/>
          <w:b/>
          <w:sz w:val="24"/>
          <w:szCs w:val="24"/>
        </w:rPr>
        <w:t xml:space="preserve">9. </w:t>
      </w:r>
      <w:r w:rsidR="00832EF5" w:rsidRPr="00832EF5">
        <w:rPr>
          <w:rFonts w:ascii="Calibri" w:eastAsia="Times New Roman" w:hAnsi="Calibri" w:cs="Calibri"/>
          <w:b/>
          <w:sz w:val="24"/>
          <w:szCs w:val="24"/>
        </w:rPr>
        <w:t> </w:t>
      </w:r>
      <w:bookmarkStart w:id="2" w:name="_Toc524372294"/>
      <w:r w:rsidR="00885A96" w:rsidRPr="002868F1">
        <w:rPr>
          <w:rFonts w:asciiTheme="minorHAnsi" w:hAnsiTheme="minorHAnsi" w:cstheme="minorHAnsi"/>
          <w:b/>
          <w:spacing w:val="5"/>
          <w:sz w:val="24"/>
          <w:szCs w:val="24"/>
        </w:rPr>
        <w:t>Vzdělávání dětí od dvou do tří let</w:t>
      </w:r>
      <w:bookmarkEnd w:id="2"/>
    </w:p>
    <w:p w14:paraId="6D89DA76" w14:textId="77777777" w:rsidR="00AD0159" w:rsidRPr="00CD356E" w:rsidRDefault="00AD0159" w:rsidP="002868F1">
      <w:pPr>
        <w:pStyle w:val="Odstavecseseznamem"/>
        <w:numPr>
          <w:ilvl w:val="0"/>
          <w:numId w:val="25"/>
        </w:numPr>
        <w:spacing w:before="100" w:beforeAutospacing="1" w:after="100" w:afterAutospacing="1" w:line="240" w:lineRule="auto"/>
        <w:ind w:left="567" w:hanging="141"/>
        <w:jc w:val="both"/>
        <w:rPr>
          <w:rFonts w:eastAsia="Times New Roman" w:cstheme="minorHAnsi"/>
          <w:color w:val="000000"/>
          <w:sz w:val="24"/>
          <w:szCs w:val="24"/>
        </w:rPr>
      </w:pPr>
      <w:r w:rsidRPr="00CD356E">
        <w:rPr>
          <w:rFonts w:eastAsia="Times New Roman" w:cstheme="minorHAnsi"/>
          <w:color w:val="000000"/>
          <w:sz w:val="24"/>
          <w:szCs w:val="24"/>
        </w:rPr>
        <w:t xml:space="preserve">Dítě se přijímá k předškolnímu vzdělávání, jehož </w:t>
      </w:r>
      <w:r w:rsidRPr="00CD356E">
        <w:rPr>
          <w:rFonts w:eastAsia="Times New Roman" w:cstheme="minorHAnsi"/>
          <w:b/>
          <w:bCs/>
          <w:color w:val="000000"/>
          <w:sz w:val="24"/>
          <w:szCs w:val="24"/>
        </w:rPr>
        <w:t xml:space="preserve">cíle </w:t>
      </w:r>
      <w:r w:rsidRPr="00CD356E">
        <w:rPr>
          <w:rFonts w:eastAsia="Times New Roman" w:cstheme="minorHAnsi"/>
          <w:color w:val="000000"/>
          <w:sz w:val="24"/>
          <w:szCs w:val="24"/>
        </w:rPr>
        <w:t xml:space="preserve">jsou vymezeny v </w:t>
      </w:r>
      <w:r w:rsidRPr="00CD356E">
        <w:rPr>
          <w:rFonts w:eastAsia="Times New Roman" w:cstheme="minorHAnsi"/>
          <w:b/>
          <w:bCs/>
          <w:color w:val="000000"/>
          <w:sz w:val="24"/>
          <w:szCs w:val="24"/>
        </w:rPr>
        <w:t>§ 33</w:t>
      </w:r>
      <w:r w:rsidRPr="00CD356E">
        <w:rPr>
          <w:rFonts w:eastAsia="Times New Roman" w:cstheme="minorHAnsi"/>
          <w:color w:val="000000"/>
          <w:sz w:val="24"/>
          <w:szCs w:val="24"/>
        </w:rPr>
        <w:t xml:space="preserve"> zákona č. 561/2004 Sb. Z tohoto ustanovení jednoznačně vyplývá, že předškolní vzdělávání skutečně spočívá </w:t>
      </w:r>
      <w:r w:rsidRPr="00CD356E">
        <w:rPr>
          <w:rFonts w:eastAsia="Times New Roman" w:cstheme="minorHAnsi"/>
          <w:b/>
          <w:bCs/>
          <w:color w:val="000000"/>
          <w:sz w:val="24"/>
          <w:szCs w:val="24"/>
        </w:rPr>
        <w:t>především ve vzdělávací činnosti, nikoliv v poskytování péče</w:t>
      </w:r>
      <w:r w:rsidRPr="00CD356E">
        <w:rPr>
          <w:rFonts w:eastAsia="Times New Roman" w:cstheme="minorHAnsi"/>
          <w:color w:val="000000"/>
          <w:sz w:val="24"/>
          <w:szCs w:val="24"/>
        </w:rPr>
        <w:t>; dítě přijaté k předškolnímu vzdělávání tedy musí být od počátku připraveno plnit požadavky stanovené RVP PV a Školním vzdělávacím programem mateřské školy.</w:t>
      </w:r>
    </w:p>
    <w:p w14:paraId="6D89DA77" w14:textId="77777777" w:rsidR="00AD0159" w:rsidRPr="00CD356E" w:rsidRDefault="00AD0159" w:rsidP="002868F1">
      <w:pPr>
        <w:pStyle w:val="Odstavecseseznamem"/>
        <w:numPr>
          <w:ilvl w:val="0"/>
          <w:numId w:val="24"/>
        </w:numPr>
        <w:spacing w:before="100" w:beforeAutospacing="1" w:after="100" w:afterAutospacing="1" w:line="240" w:lineRule="auto"/>
        <w:ind w:left="567"/>
        <w:jc w:val="both"/>
        <w:rPr>
          <w:rFonts w:eastAsia="Times New Roman" w:cstheme="minorHAnsi"/>
          <w:color w:val="000000"/>
          <w:sz w:val="24"/>
          <w:szCs w:val="24"/>
        </w:rPr>
      </w:pPr>
      <w:r w:rsidRPr="00CD356E">
        <w:rPr>
          <w:rFonts w:eastAsia="Times New Roman" w:cstheme="minorHAnsi"/>
          <w:color w:val="000000"/>
          <w:sz w:val="24"/>
          <w:szCs w:val="24"/>
        </w:rPr>
        <w:t xml:space="preserve">Děti mladší 3 let věku se v případě jejich přijetí k předškolnímu vzdělávání zařazují do </w:t>
      </w:r>
      <w:r w:rsidRPr="00CD356E">
        <w:rPr>
          <w:rFonts w:eastAsia="Times New Roman" w:cstheme="minorHAnsi"/>
          <w:b/>
          <w:bCs/>
          <w:color w:val="000000"/>
          <w:sz w:val="24"/>
          <w:szCs w:val="24"/>
        </w:rPr>
        <w:t>třídy pro děti, které v daném školním roce dovršily nejvýše 4 roky věku</w:t>
      </w:r>
      <w:r w:rsidRPr="00CD356E">
        <w:rPr>
          <w:rFonts w:eastAsia="Times New Roman" w:cstheme="minorHAnsi"/>
          <w:color w:val="000000"/>
          <w:sz w:val="24"/>
          <w:szCs w:val="24"/>
        </w:rPr>
        <w:t xml:space="preserve"> (1. ročník) s tím, že do 2. ročníku postoupí až ve školním roce, v němž dovrší 5 let věku.</w:t>
      </w:r>
    </w:p>
    <w:p w14:paraId="6D89DA78" w14:textId="77777777" w:rsidR="00AD0159" w:rsidRPr="00CD356E" w:rsidRDefault="00AD0159" w:rsidP="002868F1">
      <w:pPr>
        <w:pStyle w:val="Odstavecseseznamem"/>
        <w:numPr>
          <w:ilvl w:val="0"/>
          <w:numId w:val="24"/>
        </w:numPr>
        <w:spacing w:before="100" w:beforeAutospacing="1" w:after="100" w:afterAutospacing="1" w:line="240" w:lineRule="auto"/>
        <w:ind w:left="567"/>
        <w:jc w:val="both"/>
        <w:rPr>
          <w:rFonts w:eastAsia="Times New Roman" w:cstheme="minorHAnsi"/>
          <w:color w:val="000000"/>
          <w:sz w:val="24"/>
          <w:szCs w:val="24"/>
        </w:rPr>
      </w:pPr>
      <w:r w:rsidRPr="00CD356E">
        <w:rPr>
          <w:rFonts w:eastAsia="Times New Roman" w:cstheme="minorHAnsi"/>
          <w:color w:val="000000"/>
          <w:sz w:val="24"/>
          <w:szCs w:val="24"/>
        </w:rPr>
        <w:t>V případě, že je dítě mladší 3 let věku přijato rozhodnutím ředitele mateřské školy k předškolnímu vzdělávání, stává se dítětem mateřské školy se všemi právy a povinnostmi s tím souvisejícími, právnická osoba vykonávající činnosti mateřské školy se pak při poskytování předškolního vzdělávání tomuto dítěti řídí školskými právními předpisy.</w:t>
      </w:r>
    </w:p>
    <w:p w14:paraId="6D89DA79" w14:textId="77777777" w:rsidR="00A01A14" w:rsidRPr="00CD356E" w:rsidRDefault="00AD0159" w:rsidP="002868F1">
      <w:pPr>
        <w:pStyle w:val="Odstavecseseznamem"/>
        <w:numPr>
          <w:ilvl w:val="0"/>
          <w:numId w:val="24"/>
        </w:numPr>
        <w:spacing w:after="0" w:line="240" w:lineRule="auto"/>
        <w:ind w:left="567"/>
        <w:jc w:val="both"/>
        <w:rPr>
          <w:rFonts w:eastAsia="Times New Roman" w:cstheme="minorHAnsi"/>
          <w:b/>
          <w:sz w:val="24"/>
          <w:szCs w:val="24"/>
        </w:rPr>
      </w:pPr>
      <w:r w:rsidRPr="00CD356E">
        <w:rPr>
          <w:rFonts w:eastAsia="Times New Roman" w:cstheme="minorHAnsi"/>
          <w:color w:val="000000"/>
          <w:sz w:val="24"/>
          <w:szCs w:val="24"/>
        </w:rPr>
        <w:br/>
      </w:r>
      <w:r w:rsidR="00885A96" w:rsidRPr="00CD356E">
        <w:rPr>
          <w:rFonts w:cstheme="minorHAnsi"/>
          <w:color w:val="000000"/>
          <w:sz w:val="24"/>
          <w:szCs w:val="24"/>
        </w:rPr>
        <w:t xml:space="preserve">Pro dvouleté dítě je zařazení do mateřské školy nejčastěji první sociální zkušeností mimo širší rodinu. Pedagog takovým dětem poskytuje větší oporu, hlubší citové vazby, snaží se o nápodobu mateřské lásky. </w:t>
      </w:r>
    </w:p>
    <w:p w14:paraId="6D89DA7A" w14:textId="77777777" w:rsidR="009125CE" w:rsidRPr="0003032E" w:rsidRDefault="009125CE" w:rsidP="00DE2592">
      <w:pPr>
        <w:spacing w:line="240" w:lineRule="auto"/>
        <w:jc w:val="both"/>
        <w:rPr>
          <w:rFonts w:eastAsia="Times New Roman" w:cstheme="minorHAnsi"/>
          <w:b/>
          <w:sz w:val="24"/>
          <w:szCs w:val="24"/>
        </w:rPr>
      </w:pPr>
    </w:p>
    <w:p w14:paraId="6D89DA7B" w14:textId="77777777" w:rsidR="00E907EE" w:rsidRPr="0003032E" w:rsidRDefault="002868F1" w:rsidP="002868F1">
      <w:pPr>
        <w:pStyle w:val="Odstavce1"/>
        <w:numPr>
          <w:ilvl w:val="0"/>
          <w:numId w:val="0"/>
        </w:numPr>
        <w:ind w:left="142"/>
        <w:rPr>
          <w:rFonts w:eastAsia="Times New Roman"/>
        </w:rPr>
      </w:pPr>
      <w:r>
        <w:rPr>
          <w:rFonts w:eastAsia="Times New Roman"/>
        </w:rPr>
        <w:t xml:space="preserve">10. </w:t>
      </w:r>
      <w:r w:rsidR="00D82F11" w:rsidRPr="0003032E">
        <w:rPr>
          <w:rFonts w:eastAsia="Times New Roman"/>
        </w:rPr>
        <w:t>Povinnost předškolního vzdělávání a způsoby jejího plnění</w:t>
      </w:r>
    </w:p>
    <w:p w14:paraId="6D89DA7C" w14:textId="77777777" w:rsidR="00B21A12" w:rsidRPr="0003032E" w:rsidRDefault="00B21A12" w:rsidP="00DE2592">
      <w:pPr>
        <w:widowControl w:val="0"/>
        <w:tabs>
          <w:tab w:val="num" w:pos="426"/>
        </w:tabs>
        <w:overflowPunct w:val="0"/>
        <w:autoSpaceDE w:val="0"/>
        <w:autoSpaceDN w:val="0"/>
        <w:adjustRightInd w:val="0"/>
        <w:spacing w:after="0" w:line="240" w:lineRule="auto"/>
        <w:rPr>
          <w:rFonts w:eastAsia="Times New Roman" w:cstheme="minorHAnsi"/>
          <w:b/>
          <w:sz w:val="24"/>
          <w:szCs w:val="24"/>
        </w:rPr>
      </w:pPr>
    </w:p>
    <w:p w14:paraId="6D89DA7D" w14:textId="4271A422" w:rsidR="008932A8" w:rsidRPr="0003032E" w:rsidRDefault="008932A8" w:rsidP="00A01A14">
      <w:pPr>
        <w:pStyle w:val="JednotlivBody"/>
      </w:pPr>
      <w:r w:rsidRPr="0003032E">
        <w:t>Od 1. září 201</w:t>
      </w:r>
      <w:r w:rsidR="009C0CAF">
        <w:t>7</w:t>
      </w:r>
      <w:r w:rsidRPr="0003032E">
        <w:t xml:space="preserve"> je předškolní vzdělávání povinné p</w:t>
      </w:r>
      <w:r w:rsidR="008C7E2B">
        <w:t xml:space="preserve">ro děti, které do 31. </w:t>
      </w:r>
      <w:proofErr w:type="gramStart"/>
      <w:r w:rsidR="008C7E2B">
        <w:t xml:space="preserve">srpna </w:t>
      </w:r>
      <w:r w:rsidR="00580DB7">
        <w:t xml:space="preserve"> aktuálního</w:t>
      </w:r>
      <w:proofErr w:type="gramEnd"/>
      <w:r w:rsidR="00580DB7">
        <w:t xml:space="preserve"> roku</w:t>
      </w:r>
      <w:r w:rsidRPr="0003032E">
        <w:t xml:space="preserve"> dosáhnou věku pěti let</w:t>
      </w:r>
      <w:r w:rsidR="00A01A14">
        <w:t>.</w:t>
      </w:r>
    </w:p>
    <w:p w14:paraId="6D89DA7E" w14:textId="77777777" w:rsidR="00A01A14" w:rsidRPr="00A01A14" w:rsidRDefault="00D82F11" w:rsidP="00A01A14">
      <w:pPr>
        <w:pStyle w:val="JednotlivBody"/>
        <w:rPr>
          <w:b/>
          <w:bCs/>
        </w:rPr>
      </w:pPr>
      <w:r w:rsidRPr="0003032E">
        <w:rPr>
          <w:rFonts w:eastAsia="Times New Roman"/>
        </w:rPr>
        <w:t>Povinné předškolní vzdělávání má formu pravidelné denní docházky v pracovních dnech</w:t>
      </w:r>
      <w:r w:rsidR="00E751D0" w:rsidRPr="0003032E">
        <w:rPr>
          <w:rFonts w:eastAsia="Times New Roman"/>
        </w:rPr>
        <w:t xml:space="preserve"> v době </w:t>
      </w:r>
      <w:r w:rsidR="006A712F" w:rsidRPr="0003032E">
        <w:rPr>
          <w:rFonts w:eastAsia="Times New Roman"/>
        </w:rPr>
        <w:t>8.00 – 12. 00 hod</w:t>
      </w:r>
      <w:r w:rsidR="00A01A14">
        <w:rPr>
          <w:rFonts w:eastAsia="Times New Roman"/>
        </w:rPr>
        <w:t>.</w:t>
      </w:r>
    </w:p>
    <w:p w14:paraId="6D89DA7F" w14:textId="77777777" w:rsidR="008932A8" w:rsidRPr="00A01A14" w:rsidRDefault="00D82F11" w:rsidP="00A01A14">
      <w:pPr>
        <w:pStyle w:val="JednotlivBody"/>
        <w:rPr>
          <w:b/>
          <w:bCs/>
        </w:rPr>
      </w:pPr>
      <w:r w:rsidRPr="0003032E">
        <w:rPr>
          <w:rFonts w:eastAsia="Times New Roman"/>
        </w:rPr>
        <w:t>Povinnost předškolního vzdělávání není dána ve dnech, které připadají na období školních prázdnin</w:t>
      </w:r>
      <w:r w:rsidR="006A712F" w:rsidRPr="0003032E">
        <w:rPr>
          <w:rFonts w:eastAsia="Times New Roman"/>
        </w:rPr>
        <w:t>.</w:t>
      </w:r>
    </w:p>
    <w:p w14:paraId="6D89DA80" w14:textId="77777777" w:rsidR="0018207C" w:rsidRPr="00A01A14" w:rsidRDefault="006A712F" w:rsidP="00A01A14">
      <w:pPr>
        <w:pStyle w:val="JednotlivBody"/>
        <w:rPr>
          <w:b/>
          <w:bCs/>
        </w:rPr>
      </w:pPr>
      <w:r w:rsidRPr="0003032E">
        <w:rPr>
          <w:rFonts w:eastAsia="Times New Roman"/>
        </w:rPr>
        <w:t>Zákonný zástupce dítěte je povinen každou nepřítomnost</w:t>
      </w:r>
      <w:r w:rsidR="00D82F11" w:rsidRPr="0003032E">
        <w:rPr>
          <w:rFonts w:eastAsia="Times New Roman"/>
        </w:rPr>
        <w:t xml:space="preserve"> d</w:t>
      </w:r>
      <w:r w:rsidRPr="0003032E">
        <w:rPr>
          <w:rFonts w:eastAsia="Times New Roman"/>
        </w:rPr>
        <w:t>ítěte písemně doložit</w:t>
      </w:r>
      <w:r w:rsidR="00346934" w:rsidRPr="0003032E">
        <w:rPr>
          <w:rFonts w:eastAsia="Times New Roman"/>
        </w:rPr>
        <w:t xml:space="preserve"> důvodem nepřítomnosti</w:t>
      </w:r>
      <w:r w:rsidRPr="0003032E">
        <w:rPr>
          <w:rFonts w:eastAsia="Times New Roman"/>
        </w:rPr>
        <w:t xml:space="preserve"> do Omluvného listu,</w:t>
      </w:r>
      <w:r w:rsidR="00B21A12" w:rsidRPr="0003032E">
        <w:rPr>
          <w:rFonts w:eastAsia="Times New Roman"/>
        </w:rPr>
        <w:t xml:space="preserve"> nejpozději do tří dnů od nepřítomnosti dítěte, nebo předem. Omluvný list</w:t>
      </w:r>
      <w:r w:rsidRPr="0003032E">
        <w:rPr>
          <w:rFonts w:eastAsia="Times New Roman"/>
        </w:rPr>
        <w:t xml:space="preserve"> zajistí mateřská škola. </w:t>
      </w:r>
    </w:p>
    <w:p w14:paraId="6D89DA81" w14:textId="77777777" w:rsidR="00B238D3" w:rsidRDefault="00B238D3" w:rsidP="00A01A14">
      <w:pPr>
        <w:widowControl w:val="0"/>
        <w:overflowPunct w:val="0"/>
        <w:autoSpaceDE w:val="0"/>
        <w:autoSpaceDN w:val="0"/>
        <w:adjustRightInd w:val="0"/>
        <w:spacing w:after="0" w:line="240" w:lineRule="auto"/>
        <w:rPr>
          <w:rStyle w:val="Siln"/>
          <w:rFonts w:cstheme="minorHAnsi"/>
          <w:sz w:val="24"/>
          <w:szCs w:val="24"/>
        </w:rPr>
      </w:pPr>
    </w:p>
    <w:p w14:paraId="6D89DA82" w14:textId="77777777" w:rsidR="00B238D3" w:rsidRPr="0013708E" w:rsidRDefault="002868F1" w:rsidP="002868F1">
      <w:pPr>
        <w:pStyle w:val="Odstavce1"/>
        <w:numPr>
          <w:ilvl w:val="0"/>
          <w:numId w:val="0"/>
        </w:numPr>
        <w:ind w:left="142"/>
        <w:rPr>
          <w:rFonts w:ascii="Arial" w:eastAsia="Times New Roman" w:hAnsi="Arial" w:cs="Arial"/>
          <w:sz w:val="19"/>
          <w:szCs w:val="19"/>
        </w:rPr>
      </w:pPr>
      <w:r>
        <w:rPr>
          <w:rFonts w:ascii="Times New Roman" w:eastAsia="Times New Roman" w:hAnsi="Times New Roman" w:cs="Times New Roman"/>
        </w:rPr>
        <w:t xml:space="preserve">11. </w:t>
      </w:r>
      <w:r w:rsidR="00B238D3" w:rsidRPr="0013708E">
        <w:rPr>
          <w:rFonts w:ascii="Times New Roman" w:eastAsia="Times New Roman" w:hAnsi="Times New Roman" w:cs="Times New Roman"/>
          <w:sz w:val="14"/>
          <w:szCs w:val="14"/>
        </w:rPr>
        <w:t> </w:t>
      </w:r>
      <w:r w:rsidR="00B238D3" w:rsidRPr="0013708E">
        <w:rPr>
          <w:rFonts w:eastAsia="Times New Roman"/>
        </w:rPr>
        <w:t>Odklad školní docházky</w:t>
      </w:r>
    </w:p>
    <w:p w14:paraId="6D89DA83" w14:textId="77777777" w:rsidR="00B238D3" w:rsidRPr="00B238D3" w:rsidRDefault="00B238D3" w:rsidP="0033587D">
      <w:pPr>
        <w:pStyle w:val="Odstavce1"/>
        <w:numPr>
          <w:ilvl w:val="0"/>
          <w:numId w:val="8"/>
        </w:numPr>
        <w:jc w:val="left"/>
        <w:rPr>
          <w:rFonts w:ascii="Arial" w:eastAsia="Times New Roman" w:hAnsi="Arial" w:cs="Arial"/>
          <w:b w:val="0"/>
          <w:sz w:val="19"/>
          <w:szCs w:val="19"/>
        </w:rPr>
      </w:pPr>
      <w:r w:rsidRPr="00B238D3">
        <w:rPr>
          <w:rFonts w:eastAsia="Times New Roman"/>
          <w:b w:val="0"/>
        </w:rPr>
        <w:t>Odklad školní docházky jsou rodiče povinni nahlásit a doložit dokladem o odkladu školní docházky, který vydá základní škola, do které je dítě zapsáno.</w:t>
      </w:r>
    </w:p>
    <w:p w14:paraId="6D89DA84" w14:textId="77777777" w:rsidR="00B238D3" w:rsidRPr="00B238D3" w:rsidRDefault="00B238D3" w:rsidP="008E1E20">
      <w:pPr>
        <w:pStyle w:val="Odstavce1"/>
        <w:numPr>
          <w:ilvl w:val="0"/>
          <w:numId w:val="0"/>
        </w:numPr>
        <w:ind w:left="709"/>
        <w:jc w:val="left"/>
        <w:rPr>
          <w:rStyle w:val="Siln"/>
          <w:rFonts w:ascii="Arial" w:eastAsia="Times New Roman" w:hAnsi="Arial" w:cs="Arial"/>
          <w:b/>
          <w:bCs/>
          <w:sz w:val="19"/>
          <w:szCs w:val="19"/>
        </w:rPr>
      </w:pPr>
      <w:r w:rsidRPr="00B238D3">
        <w:rPr>
          <w:rFonts w:eastAsia="Times New Roman"/>
          <w:b w:val="0"/>
        </w:rPr>
        <w:lastRenderedPageBreak/>
        <w:t xml:space="preserve">Doklad o OŠD </w:t>
      </w:r>
      <w:r>
        <w:rPr>
          <w:rFonts w:eastAsia="Times New Roman"/>
          <w:b w:val="0"/>
        </w:rPr>
        <w:t xml:space="preserve">a zprávu z PPP </w:t>
      </w:r>
      <w:r w:rsidRPr="00B238D3">
        <w:rPr>
          <w:rFonts w:eastAsia="Times New Roman"/>
          <w:b w:val="0"/>
        </w:rPr>
        <w:t>dodají rodiče k rukám vedoucí učitelky mateřské školy</w:t>
      </w:r>
      <w:r w:rsidR="00CE74C0">
        <w:rPr>
          <w:rFonts w:eastAsia="Times New Roman"/>
          <w:b w:val="0"/>
        </w:rPr>
        <w:t xml:space="preserve"> </w:t>
      </w:r>
      <w:r w:rsidRPr="00B238D3">
        <w:rPr>
          <w:rFonts w:eastAsia="Times New Roman"/>
          <w:b w:val="0"/>
        </w:rPr>
        <w:t>nejpozději do</w:t>
      </w:r>
      <w:r>
        <w:rPr>
          <w:rFonts w:eastAsia="Times New Roman"/>
          <w:b w:val="0"/>
        </w:rPr>
        <w:t xml:space="preserve"> </w:t>
      </w:r>
      <w:r w:rsidRPr="00B238D3">
        <w:rPr>
          <w:rFonts w:eastAsia="Times New Roman"/>
          <w:b w:val="0"/>
        </w:rPr>
        <w:t>konce května příslušného školního roku. Po tomto termínu ztrácí rodiče nárok na místo v mateřské škole pro následující školní rok.</w:t>
      </w:r>
      <w:r>
        <w:rPr>
          <w:rFonts w:eastAsia="Times New Roman"/>
          <w:b w:val="0"/>
        </w:rPr>
        <w:t xml:space="preserve"> </w:t>
      </w:r>
    </w:p>
    <w:p w14:paraId="6D89DA85" w14:textId="77777777" w:rsidR="00B238D3" w:rsidRPr="00A01A14" w:rsidRDefault="00B238D3" w:rsidP="00A01A14">
      <w:pPr>
        <w:widowControl w:val="0"/>
        <w:overflowPunct w:val="0"/>
        <w:autoSpaceDE w:val="0"/>
        <w:autoSpaceDN w:val="0"/>
        <w:adjustRightInd w:val="0"/>
        <w:spacing w:after="0" w:line="240" w:lineRule="auto"/>
        <w:rPr>
          <w:rStyle w:val="Siln"/>
          <w:rFonts w:cstheme="minorHAnsi"/>
          <w:sz w:val="24"/>
          <w:szCs w:val="24"/>
        </w:rPr>
      </w:pPr>
    </w:p>
    <w:p w14:paraId="6D89DA86" w14:textId="77777777" w:rsidR="0001284B" w:rsidRPr="00A01A14" w:rsidRDefault="002868F1" w:rsidP="002868F1">
      <w:pPr>
        <w:pStyle w:val="Odstavce1"/>
        <w:numPr>
          <w:ilvl w:val="0"/>
          <w:numId w:val="0"/>
        </w:numPr>
        <w:ind w:left="142"/>
        <w:rPr>
          <w:rStyle w:val="Siln"/>
          <w:b/>
          <w:bCs/>
        </w:rPr>
      </w:pPr>
      <w:r>
        <w:rPr>
          <w:rStyle w:val="Siln"/>
          <w:b/>
          <w:bCs/>
        </w:rPr>
        <w:t xml:space="preserve">12. </w:t>
      </w:r>
      <w:r w:rsidR="00E10E59" w:rsidRPr="00A01A14">
        <w:rPr>
          <w:rStyle w:val="Siln"/>
          <w:b/>
          <w:bCs/>
        </w:rPr>
        <w:t>Individuální vzdělávání u dětí předškolního věku</w:t>
      </w:r>
    </w:p>
    <w:p w14:paraId="6D89DA87" w14:textId="77777777" w:rsidR="00E10E59" w:rsidRPr="0003032E" w:rsidRDefault="00E10E59" w:rsidP="00881BC3">
      <w:pPr>
        <w:widowControl w:val="0"/>
        <w:autoSpaceDE w:val="0"/>
        <w:autoSpaceDN w:val="0"/>
        <w:adjustRightInd w:val="0"/>
        <w:spacing w:after="0"/>
        <w:rPr>
          <w:rStyle w:val="Siln"/>
          <w:rFonts w:cstheme="minorHAnsi"/>
          <w:b w:val="0"/>
          <w:sz w:val="24"/>
          <w:szCs w:val="24"/>
        </w:rPr>
      </w:pPr>
    </w:p>
    <w:p w14:paraId="6D89DA88" w14:textId="77777777" w:rsidR="00E10E59" w:rsidRPr="0003032E" w:rsidRDefault="00E10E59" w:rsidP="00A01A14">
      <w:pPr>
        <w:pStyle w:val="JednotlivBody"/>
      </w:pPr>
      <w:r w:rsidRPr="0003032E">
        <w:t>Individuální vzdělávání je jednou z možných forem plnění povinného předškolního vzdělávání</w:t>
      </w:r>
      <w:r w:rsidR="008932A8" w:rsidRPr="0003032E">
        <w:t xml:space="preserve"> u dětí povinně vzdělávaných</w:t>
      </w:r>
      <w:r w:rsidRPr="0003032E">
        <w:t xml:space="preserve">. Individuální vzdělávání </w:t>
      </w:r>
      <w:r w:rsidRPr="0003032E">
        <w:rPr>
          <w:rStyle w:val="Siln"/>
          <w:b w:val="0"/>
        </w:rPr>
        <w:t>může probíhat po celý školní rok, nebo jen po jeho určitou část</w:t>
      </w:r>
      <w:r w:rsidRPr="0003032E">
        <w:t xml:space="preserve">. </w:t>
      </w:r>
      <w:r w:rsidR="000A3D56" w:rsidRPr="0003032E">
        <w:t>Pokud se zákonný zástupce dítěte rozhodne pro tento způsob vzdělávání,</w:t>
      </w:r>
      <w:r w:rsidRPr="0003032E">
        <w:t xml:space="preserve"> musí svůj záměr oznámit řediteli mateřské školy, do které je dítě zapsáno, nejpozději </w:t>
      </w:r>
      <w:r w:rsidRPr="0003032E">
        <w:rPr>
          <w:rStyle w:val="Siln"/>
          <w:b w:val="0"/>
        </w:rPr>
        <w:t>tři měsíce</w:t>
      </w:r>
      <w:r w:rsidRPr="0003032E">
        <w:t xml:space="preserve"> před začátkem školního roku, ve kterém se má dítě začít povinně vzdělávat. Pokud se zákonný zástupce rozhodne začít své dítě individuálně vzdělávat </w:t>
      </w:r>
      <w:r w:rsidRPr="0003032E">
        <w:rPr>
          <w:rStyle w:val="Siln"/>
          <w:b w:val="0"/>
        </w:rPr>
        <w:t>v průběhu školního roku</w:t>
      </w:r>
      <w:r w:rsidRPr="0003032E">
        <w:t>, musí to písemně oznámit řediteli mateřské školy, ve které se jeho dítě vzdělává</w:t>
      </w:r>
      <w:r w:rsidR="000A3D56" w:rsidRPr="0003032E">
        <w:t>.</w:t>
      </w:r>
    </w:p>
    <w:p w14:paraId="6D89DA89" w14:textId="3EE00DA0" w:rsidR="000A3D56" w:rsidRPr="0003032E" w:rsidRDefault="000A3D56" w:rsidP="00A01A14">
      <w:pPr>
        <w:pStyle w:val="JednotlivBody"/>
      </w:pPr>
      <w:r w:rsidRPr="0003032E">
        <w:t xml:space="preserve">Mateřská </w:t>
      </w:r>
      <w:r w:rsidRPr="0003032E">
        <w:rPr>
          <w:rStyle w:val="Siln"/>
          <w:b w:val="0"/>
        </w:rPr>
        <w:t>škola ověřuje, jak si dítě osvojuje očekávané výstupy</w:t>
      </w:r>
      <w:r w:rsidRPr="0003032E">
        <w:t xml:space="preserve"> </w:t>
      </w:r>
      <w:r w:rsidRPr="0003032E">
        <w:rPr>
          <w:rStyle w:val="Siln"/>
          <w:b w:val="0"/>
        </w:rPr>
        <w:t>v doporučených oblastech</w:t>
      </w:r>
      <w:r w:rsidRPr="0003032E">
        <w:t xml:space="preserve">.  </w:t>
      </w:r>
      <w:r w:rsidR="00881BC3" w:rsidRPr="0003032E">
        <w:t>Řádný t</w:t>
      </w:r>
      <w:r w:rsidRPr="0003032E">
        <w:rPr>
          <w:rStyle w:val="Siln"/>
          <w:b w:val="0"/>
        </w:rPr>
        <w:t xml:space="preserve">ermín pro ověření očekávaných výstupů individuálního vzdělávání se stanovuje </w:t>
      </w:r>
      <w:r w:rsidR="00496C4A">
        <w:rPr>
          <w:rStyle w:val="Siln"/>
          <w:b w:val="0"/>
        </w:rPr>
        <w:t xml:space="preserve">na </w:t>
      </w:r>
      <w:r w:rsidR="00861823">
        <w:rPr>
          <w:rStyle w:val="Siln"/>
          <w:b w:val="0"/>
        </w:rPr>
        <w:t>třetí</w:t>
      </w:r>
      <w:r w:rsidR="00496C4A">
        <w:rPr>
          <w:rStyle w:val="Siln"/>
          <w:b w:val="0"/>
        </w:rPr>
        <w:t xml:space="preserve"> pondělí v měsíci </w:t>
      </w:r>
      <w:r w:rsidR="00861823">
        <w:rPr>
          <w:rStyle w:val="Siln"/>
          <w:b w:val="0"/>
        </w:rPr>
        <w:t>listopadu</w:t>
      </w:r>
      <w:r w:rsidR="00496C4A">
        <w:rPr>
          <w:rStyle w:val="Siln"/>
          <w:b w:val="0"/>
        </w:rPr>
        <w:t xml:space="preserve"> a n</w:t>
      </w:r>
      <w:r w:rsidRPr="0003032E">
        <w:rPr>
          <w:rStyle w:val="Siln"/>
          <w:b w:val="0"/>
        </w:rPr>
        <w:t xml:space="preserve">áhradní termín </w:t>
      </w:r>
      <w:r w:rsidR="00496C4A">
        <w:rPr>
          <w:rStyle w:val="Siln"/>
          <w:b w:val="0"/>
        </w:rPr>
        <w:t xml:space="preserve">na </w:t>
      </w:r>
      <w:r w:rsidR="00861823">
        <w:rPr>
          <w:rStyle w:val="Siln"/>
          <w:b w:val="0"/>
        </w:rPr>
        <w:t>první</w:t>
      </w:r>
      <w:r w:rsidR="00496C4A">
        <w:rPr>
          <w:rStyle w:val="Siln"/>
          <w:b w:val="0"/>
        </w:rPr>
        <w:t xml:space="preserve"> pondělí v prosinci</w:t>
      </w:r>
      <w:r w:rsidRPr="0003032E">
        <w:rPr>
          <w:rStyle w:val="Siln"/>
          <w:b w:val="0"/>
        </w:rPr>
        <w:t>. Způsob ověřování je dohodnut při vzájemné konzultaci mezi pedagogem MŠ a rodičem.</w:t>
      </w:r>
      <w:r w:rsidRPr="0003032E">
        <w:t xml:space="preserve"> Zákonný zástupce se </w:t>
      </w:r>
      <w:r w:rsidRPr="0003032E">
        <w:rPr>
          <w:rStyle w:val="Siln"/>
          <w:b w:val="0"/>
        </w:rPr>
        <w:t xml:space="preserve">musí ve stanovený termín dostavit s dítětem k ověření </w:t>
      </w:r>
      <w:r w:rsidRPr="0003032E">
        <w:t>získaných schopností a dovedností v určených oblastech.</w:t>
      </w:r>
    </w:p>
    <w:p w14:paraId="6D89DA8A" w14:textId="77777777" w:rsidR="000A3D56" w:rsidRPr="0003032E" w:rsidRDefault="000A3D56" w:rsidP="00A01A14">
      <w:pPr>
        <w:pStyle w:val="JednotlivBody"/>
      </w:pPr>
      <w:r w:rsidRPr="0003032E">
        <w:t xml:space="preserve">Pokud se zákonný zástupce s dítětem </w:t>
      </w:r>
      <w:r w:rsidRPr="0003032E">
        <w:rPr>
          <w:rStyle w:val="Siln"/>
          <w:b w:val="0"/>
        </w:rPr>
        <w:t>nedostaví k ověření v řádném ani náhradním termínu</w:t>
      </w:r>
      <w:r w:rsidRPr="0003032E">
        <w:t xml:space="preserve">, ředitel mateřské školy </w:t>
      </w:r>
      <w:r w:rsidRPr="0003032E">
        <w:rPr>
          <w:rStyle w:val="Siln"/>
          <w:b w:val="0"/>
        </w:rPr>
        <w:t>ukončí individuální vzdělávání</w:t>
      </w:r>
      <w:r w:rsidRPr="0003032E">
        <w:t xml:space="preserve">. Dítě tak </w:t>
      </w:r>
      <w:r w:rsidRPr="0003032E">
        <w:rPr>
          <w:rStyle w:val="Siln"/>
          <w:b w:val="0"/>
        </w:rPr>
        <w:t>musí neprodleně zahájit docházku do mateřské školy</w:t>
      </w:r>
      <w:r w:rsidRPr="0003032E">
        <w:t>, ve které je zapsáno, a to i v případě, že se rodič proti ukončení individuálního vzdělávání odvolá. Pokud bylo individuální vzdělávání ze strany ředitele mateřské školy ukončeno</w:t>
      </w:r>
      <w:r w:rsidRPr="0003032E">
        <w:rPr>
          <w:rStyle w:val="Siln"/>
          <w:b w:val="0"/>
        </w:rPr>
        <w:t>, není již možné dítě opětovně individuálně vzdělávat.</w:t>
      </w:r>
    </w:p>
    <w:p w14:paraId="6D89DA8B" w14:textId="77777777" w:rsidR="004F6284" w:rsidRDefault="004F6284">
      <w:pPr>
        <w:rPr>
          <w:rFonts w:cstheme="minorHAnsi"/>
          <w:sz w:val="24"/>
          <w:szCs w:val="24"/>
        </w:rPr>
      </w:pPr>
      <w:r>
        <w:rPr>
          <w:rFonts w:cstheme="minorHAnsi"/>
          <w:sz w:val="24"/>
          <w:szCs w:val="24"/>
        </w:rPr>
        <w:br w:type="page"/>
      </w:r>
    </w:p>
    <w:p w14:paraId="3BAF8625" w14:textId="77777777" w:rsidR="00A10AC4" w:rsidRPr="0003032E" w:rsidRDefault="00A10AC4" w:rsidP="00A10AC4">
      <w:pPr>
        <w:pStyle w:val="Kapitoly1"/>
        <w:rPr>
          <w:sz w:val="24"/>
          <w:szCs w:val="24"/>
        </w:rPr>
      </w:pPr>
      <w:r w:rsidRPr="0003032E">
        <w:lastRenderedPageBreak/>
        <w:t xml:space="preserve">Podmínky provozu a </w:t>
      </w:r>
      <w:r w:rsidRPr="00F47749">
        <w:t>organizace</w:t>
      </w:r>
      <w:r w:rsidRPr="0003032E">
        <w:t xml:space="preserve"> vzdělávání v mateřské škole</w:t>
      </w:r>
    </w:p>
    <w:p w14:paraId="57BA19A6" w14:textId="77777777" w:rsidR="00A10AC4" w:rsidRDefault="00A10AC4" w:rsidP="00A10AC4">
      <w:pPr>
        <w:pStyle w:val="Odstavce1"/>
        <w:numPr>
          <w:ilvl w:val="0"/>
          <w:numId w:val="0"/>
        </w:numPr>
        <w:ind w:left="704" w:hanging="704"/>
      </w:pPr>
    </w:p>
    <w:p w14:paraId="1976D7D7" w14:textId="77777777" w:rsidR="00A10AC4" w:rsidRPr="0003032E" w:rsidRDefault="00A10AC4" w:rsidP="00A10AC4">
      <w:pPr>
        <w:pStyle w:val="Odstavce1"/>
        <w:numPr>
          <w:ilvl w:val="0"/>
          <w:numId w:val="0"/>
        </w:numPr>
        <w:ind w:left="142"/>
      </w:pPr>
      <w:r>
        <w:t xml:space="preserve">13. </w:t>
      </w:r>
      <w:r w:rsidRPr="0003032E">
        <w:t>Provoz mateřské školy</w:t>
      </w:r>
    </w:p>
    <w:p w14:paraId="7F43011C" w14:textId="77777777" w:rsidR="00A10AC4" w:rsidRPr="00A01A14" w:rsidRDefault="00A10AC4" w:rsidP="00A10AC4">
      <w:pPr>
        <w:pStyle w:val="JednotlivBody"/>
      </w:pPr>
      <w:r w:rsidRPr="0003032E">
        <w:t>provoz MŠ je od 6.15 – 16.00 hodin</w:t>
      </w:r>
    </w:p>
    <w:p w14:paraId="488E7D3E" w14:textId="77777777" w:rsidR="00A10AC4" w:rsidRPr="0003032E" w:rsidRDefault="00A10AC4" w:rsidP="00A10AC4">
      <w:pPr>
        <w:pStyle w:val="JednotlivBody"/>
      </w:pPr>
      <w:r w:rsidRPr="0003032E">
        <w:t>příchod dět</w:t>
      </w:r>
      <w:r>
        <w:t>í</w:t>
      </w:r>
      <w:r w:rsidRPr="0003032E">
        <w:t xml:space="preserve"> je nejčastěji do 8.00 hodin</w:t>
      </w:r>
    </w:p>
    <w:p w14:paraId="1D6786EC" w14:textId="77777777" w:rsidR="00A10AC4" w:rsidRPr="0003032E" w:rsidRDefault="00A10AC4" w:rsidP="00A10AC4">
      <w:pPr>
        <w:pStyle w:val="JednotlivBody"/>
      </w:pPr>
      <w:r w:rsidRPr="0003032E">
        <w:t>budova se z bezpečnostních důvodů uzamyká</w:t>
      </w:r>
    </w:p>
    <w:p w14:paraId="27AFC595" w14:textId="77777777" w:rsidR="00A10AC4" w:rsidRPr="0003032E" w:rsidRDefault="00A10AC4" w:rsidP="00A10AC4">
      <w:pPr>
        <w:pStyle w:val="JednotlivBody"/>
      </w:pPr>
      <w:r w:rsidRPr="0003032E">
        <w:t>odchod dětí:</w:t>
      </w:r>
      <w:r w:rsidRPr="0003032E">
        <w:tab/>
        <w:t>po obědě</w:t>
      </w:r>
      <w:r>
        <w:tab/>
      </w:r>
      <w:r w:rsidRPr="0003032E">
        <w:t>12.</w:t>
      </w:r>
      <w:r>
        <w:t>00</w:t>
      </w:r>
    </w:p>
    <w:p w14:paraId="1D3BA14C" w14:textId="77777777" w:rsidR="00A10AC4" w:rsidRPr="0003032E" w:rsidRDefault="00A10AC4" w:rsidP="00A10AC4">
      <w:pPr>
        <w:widowControl w:val="0"/>
        <w:overflowPunct w:val="0"/>
        <w:autoSpaceDE w:val="0"/>
        <w:autoSpaceDN w:val="0"/>
        <w:adjustRightInd w:val="0"/>
        <w:spacing w:after="0" w:line="240" w:lineRule="auto"/>
        <w:ind w:left="2160"/>
        <w:jc w:val="both"/>
        <w:rPr>
          <w:rFonts w:cstheme="minorHAnsi"/>
          <w:sz w:val="24"/>
          <w:szCs w:val="24"/>
        </w:rPr>
      </w:pPr>
      <w:r w:rsidRPr="0003032E">
        <w:rPr>
          <w:rFonts w:cstheme="minorHAnsi"/>
          <w:sz w:val="24"/>
          <w:szCs w:val="24"/>
        </w:rPr>
        <w:t>odpoledne</w:t>
      </w:r>
      <w:r w:rsidRPr="0003032E">
        <w:rPr>
          <w:rFonts w:cstheme="minorHAnsi"/>
          <w:sz w:val="24"/>
          <w:szCs w:val="24"/>
        </w:rPr>
        <w:tab/>
        <w:t>14.</w:t>
      </w:r>
      <w:r>
        <w:rPr>
          <w:rFonts w:cstheme="minorHAnsi"/>
          <w:sz w:val="24"/>
          <w:szCs w:val="24"/>
        </w:rPr>
        <w:t>30</w:t>
      </w:r>
      <w:r w:rsidRPr="0003032E">
        <w:rPr>
          <w:rFonts w:cstheme="minorHAnsi"/>
          <w:sz w:val="24"/>
          <w:szCs w:val="24"/>
        </w:rPr>
        <w:t xml:space="preserve"> – 16.00</w:t>
      </w:r>
    </w:p>
    <w:p w14:paraId="13A7B4FB" w14:textId="77777777" w:rsidR="00A10AC4" w:rsidRPr="0003032E" w:rsidRDefault="00A10AC4" w:rsidP="00A10AC4">
      <w:pPr>
        <w:widowControl w:val="0"/>
        <w:autoSpaceDE w:val="0"/>
        <w:autoSpaceDN w:val="0"/>
        <w:adjustRightInd w:val="0"/>
        <w:spacing w:after="0" w:line="279" w:lineRule="exact"/>
        <w:rPr>
          <w:rFonts w:cstheme="minorHAnsi"/>
          <w:sz w:val="24"/>
          <w:szCs w:val="24"/>
        </w:rPr>
      </w:pPr>
    </w:p>
    <w:p w14:paraId="23D6C8E4" w14:textId="77777777" w:rsidR="00A10AC4" w:rsidRDefault="00A10AC4" w:rsidP="00A10AC4">
      <w:pPr>
        <w:pStyle w:val="Odstavce1"/>
        <w:numPr>
          <w:ilvl w:val="0"/>
          <w:numId w:val="0"/>
        </w:numPr>
        <w:ind w:left="142"/>
      </w:pPr>
      <w:r>
        <w:t xml:space="preserve">14. </w:t>
      </w:r>
      <w:r w:rsidRPr="0003032E">
        <w:t>Vnitřní režim MŠ</w:t>
      </w:r>
    </w:p>
    <w:p w14:paraId="01E5A627" w14:textId="77777777" w:rsidR="00A10AC4" w:rsidRDefault="00A10AC4" w:rsidP="00A10AC4">
      <w:pPr>
        <w:pStyle w:val="Odstavce1"/>
        <w:numPr>
          <w:ilvl w:val="0"/>
          <w:numId w:val="0"/>
        </w:numPr>
        <w:ind w:left="704" w:hanging="704"/>
      </w:pPr>
      <w:r>
        <w:t xml:space="preserve">  </w:t>
      </w:r>
    </w:p>
    <w:p w14:paraId="6223D90B" w14:textId="77777777" w:rsidR="00A10AC4" w:rsidRPr="00A01A14" w:rsidRDefault="00A10AC4" w:rsidP="00A10AC4">
      <w:pPr>
        <w:pStyle w:val="Odstavce1"/>
        <w:numPr>
          <w:ilvl w:val="0"/>
          <w:numId w:val="32"/>
        </w:numPr>
      </w:pPr>
      <w:r>
        <w:t>třída Neználci</w:t>
      </w:r>
    </w:p>
    <w:p w14:paraId="144A61A7" w14:textId="77777777" w:rsidR="00A10AC4" w:rsidRDefault="00A10AC4" w:rsidP="00A10AC4">
      <w:pPr>
        <w:widowControl w:val="0"/>
        <w:autoSpaceDE w:val="0"/>
        <w:autoSpaceDN w:val="0"/>
        <w:adjustRightInd w:val="0"/>
        <w:spacing w:after="0" w:line="200" w:lineRule="exact"/>
        <w:rPr>
          <w:rFonts w:cstheme="minorHAnsi"/>
          <w:sz w:val="24"/>
          <w:szCs w:val="24"/>
        </w:rPr>
      </w:pPr>
    </w:p>
    <w:tbl>
      <w:tblPr>
        <w:tblW w:w="9779" w:type="dxa"/>
        <w:tblInd w:w="142" w:type="dxa"/>
        <w:tblLayout w:type="fixed"/>
        <w:tblCellMar>
          <w:left w:w="0" w:type="dxa"/>
          <w:right w:w="0" w:type="dxa"/>
        </w:tblCellMar>
        <w:tblLook w:val="0000" w:firstRow="0" w:lastRow="0" w:firstColumn="0" w:lastColumn="0" w:noHBand="0" w:noVBand="0"/>
      </w:tblPr>
      <w:tblGrid>
        <w:gridCol w:w="1985"/>
        <w:gridCol w:w="7794"/>
      </w:tblGrid>
      <w:tr w:rsidR="00A10AC4" w:rsidRPr="009A3681" w14:paraId="34B4A2E3" w14:textId="77777777" w:rsidTr="000633CA">
        <w:trPr>
          <w:trHeight w:val="276"/>
        </w:trPr>
        <w:tc>
          <w:tcPr>
            <w:tcW w:w="1985" w:type="dxa"/>
            <w:tcBorders>
              <w:top w:val="nil"/>
              <w:left w:val="nil"/>
              <w:bottom w:val="nil"/>
              <w:right w:val="nil"/>
            </w:tcBorders>
            <w:vAlign w:val="bottom"/>
          </w:tcPr>
          <w:p w14:paraId="0491084E" w14:textId="5620B919"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6.15   -   8.</w:t>
            </w:r>
            <w:r w:rsidR="008900AA">
              <w:rPr>
                <w:rFonts w:asciiTheme="minorHAnsi" w:eastAsiaTheme="minorEastAsia" w:hAnsiTheme="minorHAnsi" w:cstheme="minorHAnsi"/>
                <w:color w:val="000000" w:themeColor="text1"/>
                <w:sz w:val="24"/>
                <w:szCs w:val="24"/>
              </w:rPr>
              <w:t>20</w:t>
            </w:r>
          </w:p>
        </w:tc>
        <w:tc>
          <w:tcPr>
            <w:tcW w:w="7794" w:type="dxa"/>
            <w:tcBorders>
              <w:top w:val="nil"/>
              <w:left w:val="nil"/>
              <w:bottom w:val="nil"/>
              <w:right w:val="nil"/>
            </w:tcBorders>
            <w:vAlign w:val="bottom"/>
          </w:tcPr>
          <w:p w14:paraId="4AF85A7F"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příchod dětí</w:t>
            </w:r>
            <w:r>
              <w:rPr>
                <w:rFonts w:asciiTheme="minorHAnsi" w:eastAsiaTheme="minorEastAsia" w:hAnsiTheme="minorHAnsi" w:cstheme="minorHAnsi"/>
                <w:color w:val="000000" w:themeColor="text1"/>
                <w:sz w:val="24"/>
                <w:szCs w:val="24"/>
              </w:rPr>
              <w:t xml:space="preserve">, </w:t>
            </w:r>
            <w:r w:rsidRPr="009A3681">
              <w:rPr>
                <w:rFonts w:asciiTheme="minorHAnsi" w:eastAsiaTheme="minorEastAsia" w:hAnsiTheme="minorHAnsi" w:cstheme="minorHAnsi"/>
                <w:color w:val="000000" w:themeColor="text1"/>
                <w:sz w:val="24"/>
                <w:szCs w:val="24"/>
              </w:rPr>
              <w:t xml:space="preserve">volná hra, </w:t>
            </w:r>
            <w:r>
              <w:rPr>
                <w:rFonts w:asciiTheme="minorHAnsi" w:eastAsiaTheme="minorEastAsia" w:hAnsiTheme="minorHAnsi" w:cstheme="minorHAnsi"/>
                <w:color w:val="000000" w:themeColor="text1"/>
                <w:sz w:val="24"/>
                <w:szCs w:val="24"/>
              </w:rPr>
              <w:t xml:space="preserve">komunitní kruh, </w:t>
            </w:r>
            <w:r w:rsidRPr="009A3681">
              <w:rPr>
                <w:rFonts w:asciiTheme="minorHAnsi" w:eastAsiaTheme="minorEastAsia" w:hAnsiTheme="minorHAnsi" w:cstheme="minorHAnsi"/>
                <w:color w:val="000000" w:themeColor="text1"/>
                <w:sz w:val="24"/>
                <w:szCs w:val="24"/>
              </w:rPr>
              <w:t>individuální činnosti</w:t>
            </w:r>
          </w:p>
        </w:tc>
      </w:tr>
      <w:tr w:rsidR="00A10AC4" w:rsidRPr="009A3681" w14:paraId="30AFC7D6" w14:textId="77777777" w:rsidTr="000633CA">
        <w:trPr>
          <w:trHeight w:val="276"/>
        </w:trPr>
        <w:tc>
          <w:tcPr>
            <w:tcW w:w="1985" w:type="dxa"/>
            <w:tcBorders>
              <w:top w:val="nil"/>
              <w:left w:val="nil"/>
              <w:bottom w:val="nil"/>
              <w:right w:val="nil"/>
            </w:tcBorders>
            <w:vAlign w:val="bottom"/>
          </w:tcPr>
          <w:p w14:paraId="10D9B5C2" w14:textId="04E09D2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8.</w:t>
            </w:r>
            <w:r w:rsidR="008900AA">
              <w:rPr>
                <w:rFonts w:asciiTheme="minorHAnsi" w:eastAsiaTheme="minorEastAsia" w:hAnsiTheme="minorHAnsi" w:cstheme="minorHAnsi"/>
                <w:color w:val="000000" w:themeColor="text1"/>
                <w:sz w:val="24"/>
                <w:szCs w:val="24"/>
              </w:rPr>
              <w:t>20</w:t>
            </w:r>
            <w:r w:rsidRPr="009A3681">
              <w:rPr>
                <w:rFonts w:asciiTheme="minorHAnsi" w:eastAsiaTheme="minorEastAsia" w:hAnsiTheme="minorHAnsi" w:cstheme="minorHAnsi"/>
                <w:color w:val="000000" w:themeColor="text1"/>
                <w:sz w:val="24"/>
                <w:szCs w:val="24"/>
              </w:rPr>
              <w:t xml:space="preserve">   -   8.</w:t>
            </w:r>
            <w:r w:rsidR="008900AA">
              <w:rPr>
                <w:rFonts w:asciiTheme="minorHAnsi" w:eastAsiaTheme="minorEastAsia" w:hAnsiTheme="minorHAnsi" w:cstheme="minorHAnsi"/>
                <w:color w:val="000000" w:themeColor="text1"/>
                <w:sz w:val="24"/>
                <w:szCs w:val="24"/>
              </w:rPr>
              <w:t>30</w:t>
            </w:r>
          </w:p>
        </w:tc>
        <w:tc>
          <w:tcPr>
            <w:tcW w:w="7794" w:type="dxa"/>
            <w:tcBorders>
              <w:top w:val="nil"/>
              <w:left w:val="nil"/>
              <w:bottom w:val="nil"/>
              <w:right w:val="nil"/>
            </w:tcBorders>
            <w:vAlign w:val="bottom"/>
          </w:tcPr>
          <w:p w14:paraId="0B1E9E69"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tělovýchovná chvilka</w:t>
            </w:r>
          </w:p>
        </w:tc>
      </w:tr>
      <w:tr w:rsidR="00A10AC4" w:rsidRPr="009A3681" w14:paraId="4FB3FA65" w14:textId="77777777" w:rsidTr="000633CA">
        <w:trPr>
          <w:trHeight w:val="276"/>
        </w:trPr>
        <w:tc>
          <w:tcPr>
            <w:tcW w:w="1985" w:type="dxa"/>
            <w:tcBorders>
              <w:top w:val="nil"/>
              <w:left w:val="nil"/>
              <w:bottom w:val="nil"/>
              <w:right w:val="nil"/>
            </w:tcBorders>
            <w:vAlign w:val="bottom"/>
          </w:tcPr>
          <w:p w14:paraId="62921E3A" w14:textId="5DB19E53"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8.</w:t>
            </w:r>
            <w:r w:rsidR="008900AA">
              <w:rPr>
                <w:rFonts w:asciiTheme="minorHAnsi" w:eastAsiaTheme="minorEastAsia" w:hAnsiTheme="minorHAnsi" w:cstheme="minorHAnsi"/>
                <w:color w:val="000000" w:themeColor="text1"/>
                <w:sz w:val="24"/>
                <w:szCs w:val="24"/>
              </w:rPr>
              <w:t>30</w:t>
            </w:r>
            <w:r w:rsidRPr="009A3681">
              <w:rPr>
                <w:rFonts w:asciiTheme="minorHAnsi" w:eastAsiaTheme="minorEastAsia" w:hAnsiTheme="minorHAnsi" w:cstheme="minorHAnsi"/>
                <w:color w:val="000000" w:themeColor="text1"/>
                <w:sz w:val="24"/>
                <w:szCs w:val="24"/>
              </w:rPr>
              <w:t xml:space="preserve">   -   </w:t>
            </w:r>
            <w:r>
              <w:rPr>
                <w:rFonts w:asciiTheme="minorHAnsi" w:eastAsiaTheme="minorEastAsia" w:hAnsiTheme="minorHAnsi" w:cstheme="minorHAnsi"/>
                <w:color w:val="000000" w:themeColor="text1"/>
                <w:sz w:val="24"/>
                <w:szCs w:val="24"/>
              </w:rPr>
              <w:t>9</w:t>
            </w:r>
            <w:r w:rsidRPr="009A3681">
              <w:rPr>
                <w:rFonts w:asciiTheme="minorHAnsi" w:eastAsiaTheme="minorEastAsia" w:hAnsiTheme="minorHAnsi" w:cstheme="minorHAnsi"/>
                <w:color w:val="000000" w:themeColor="text1"/>
                <w:sz w:val="24"/>
                <w:szCs w:val="24"/>
              </w:rPr>
              <w:t>.</w:t>
            </w:r>
            <w:r w:rsidR="008900AA">
              <w:rPr>
                <w:rFonts w:asciiTheme="minorHAnsi" w:eastAsiaTheme="minorEastAsia" w:hAnsiTheme="minorHAnsi" w:cstheme="minorHAnsi"/>
                <w:color w:val="000000" w:themeColor="text1"/>
                <w:sz w:val="24"/>
                <w:szCs w:val="24"/>
              </w:rPr>
              <w:t>00</w:t>
            </w:r>
          </w:p>
        </w:tc>
        <w:tc>
          <w:tcPr>
            <w:tcW w:w="7794" w:type="dxa"/>
            <w:tcBorders>
              <w:top w:val="nil"/>
              <w:left w:val="nil"/>
              <w:bottom w:val="nil"/>
              <w:right w:val="nil"/>
            </w:tcBorders>
            <w:vAlign w:val="bottom"/>
          </w:tcPr>
          <w:p w14:paraId="1A9E8DD6"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 xml:space="preserve">hygiena, přesnídávka </w:t>
            </w:r>
          </w:p>
        </w:tc>
      </w:tr>
      <w:tr w:rsidR="00A10AC4" w:rsidRPr="009A3681" w14:paraId="0340F85B" w14:textId="77777777" w:rsidTr="000633CA">
        <w:trPr>
          <w:trHeight w:val="276"/>
        </w:trPr>
        <w:tc>
          <w:tcPr>
            <w:tcW w:w="1985" w:type="dxa"/>
            <w:tcBorders>
              <w:top w:val="nil"/>
              <w:left w:val="nil"/>
              <w:bottom w:val="nil"/>
              <w:right w:val="nil"/>
            </w:tcBorders>
            <w:vAlign w:val="bottom"/>
          </w:tcPr>
          <w:p w14:paraId="4699E29C" w14:textId="2B4AEE76"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9.</w:t>
            </w:r>
            <w:r w:rsidR="008900AA">
              <w:rPr>
                <w:rFonts w:asciiTheme="minorHAnsi" w:eastAsiaTheme="minorEastAsia" w:hAnsiTheme="minorHAnsi" w:cstheme="minorHAnsi"/>
                <w:color w:val="000000" w:themeColor="text1"/>
                <w:sz w:val="24"/>
                <w:szCs w:val="24"/>
              </w:rPr>
              <w:t xml:space="preserve">00  </w:t>
            </w:r>
            <w:r>
              <w:rPr>
                <w:rFonts w:asciiTheme="minorHAnsi" w:eastAsiaTheme="minorEastAsia" w:hAnsiTheme="minorHAnsi" w:cstheme="minorHAnsi"/>
                <w:color w:val="000000" w:themeColor="text1"/>
                <w:sz w:val="24"/>
                <w:szCs w:val="24"/>
              </w:rPr>
              <w:t xml:space="preserve"> -   9.30</w:t>
            </w:r>
          </w:p>
        </w:tc>
        <w:tc>
          <w:tcPr>
            <w:tcW w:w="7794" w:type="dxa"/>
            <w:tcBorders>
              <w:top w:val="nil"/>
              <w:left w:val="nil"/>
              <w:bottom w:val="nil"/>
              <w:right w:val="nil"/>
            </w:tcBorders>
            <w:vAlign w:val="bottom"/>
          </w:tcPr>
          <w:p w14:paraId="1897666C" w14:textId="0DEA567B"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vzdělávací činnosti</w:t>
            </w:r>
            <w:r w:rsidR="008900AA">
              <w:rPr>
                <w:rFonts w:asciiTheme="minorHAnsi" w:eastAsiaTheme="minorEastAsia" w:hAnsiTheme="minorHAnsi" w:cstheme="minorHAnsi"/>
                <w:color w:val="000000" w:themeColor="text1"/>
                <w:sz w:val="24"/>
                <w:szCs w:val="24"/>
              </w:rPr>
              <w:t>, individuální činnosti</w:t>
            </w:r>
          </w:p>
        </w:tc>
      </w:tr>
      <w:tr w:rsidR="00A10AC4" w:rsidRPr="009A3681" w14:paraId="60EA2AD7" w14:textId="77777777" w:rsidTr="000633CA">
        <w:trPr>
          <w:trHeight w:val="276"/>
        </w:trPr>
        <w:tc>
          <w:tcPr>
            <w:tcW w:w="1985" w:type="dxa"/>
            <w:tcBorders>
              <w:top w:val="nil"/>
              <w:left w:val="nil"/>
              <w:bottom w:val="nil"/>
              <w:right w:val="nil"/>
            </w:tcBorders>
            <w:vAlign w:val="bottom"/>
          </w:tcPr>
          <w:p w14:paraId="6E847A98" w14:textId="74AAE58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9.30</w:t>
            </w:r>
            <w:r w:rsidRPr="009A3681">
              <w:rPr>
                <w:rFonts w:asciiTheme="minorHAnsi" w:eastAsiaTheme="minorEastAsia" w:hAnsiTheme="minorHAnsi" w:cstheme="minorHAnsi"/>
                <w:color w:val="000000" w:themeColor="text1"/>
                <w:sz w:val="24"/>
                <w:szCs w:val="24"/>
              </w:rPr>
              <w:t xml:space="preserve">   </w:t>
            </w:r>
            <w:proofErr w:type="gramStart"/>
            <w:r w:rsidRPr="009A3681">
              <w:rPr>
                <w:rFonts w:asciiTheme="minorHAnsi" w:eastAsiaTheme="minorEastAsia" w:hAnsiTheme="minorHAnsi" w:cstheme="minorHAnsi"/>
                <w:color w:val="000000" w:themeColor="text1"/>
                <w:sz w:val="24"/>
                <w:szCs w:val="24"/>
              </w:rPr>
              <w:t xml:space="preserve">- </w:t>
            </w:r>
            <w:r w:rsidR="008900AA">
              <w:rPr>
                <w:rFonts w:asciiTheme="minorHAnsi" w:eastAsiaTheme="minorEastAsia" w:hAnsiTheme="minorHAnsi" w:cstheme="minorHAnsi"/>
                <w:color w:val="000000" w:themeColor="text1"/>
                <w:sz w:val="24"/>
                <w:szCs w:val="24"/>
              </w:rPr>
              <w:t xml:space="preserve"> </w:t>
            </w:r>
            <w:r>
              <w:rPr>
                <w:rFonts w:asciiTheme="minorHAnsi" w:eastAsiaTheme="minorEastAsia" w:hAnsiTheme="minorHAnsi" w:cstheme="minorHAnsi"/>
                <w:color w:val="000000" w:themeColor="text1"/>
                <w:sz w:val="24"/>
                <w:szCs w:val="24"/>
              </w:rPr>
              <w:t>11.</w:t>
            </w:r>
            <w:proofErr w:type="gramEnd"/>
            <w:r>
              <w:rPr>
                <w:rFonts w:asciiTheme="minorHAnsi" w:eastAsiaTheme="minorEastAsia" w:hAnsiTheme="minorHAnsi" w:cstheme="minorHAnsi"/>
                <w:color w:val="000000" w:themeColor="text1"/>
                <w:sz w:val="24"/>
                <w:szCs w:val="24"/>
              </w:rPr>
              <w:t>30</w:t>
            </w:r>
          </w:p>
        </w:tc>
        <w:tc>
          <w:tcPr>
            <w:tcW w:w="7794" w:type="dxa"/>
            <w:tcBorders>
              <w:top w:val="nil"/>
              <w:left w:val="nil"/>
              <w:bottom w:val="nil"/>
              <w:right w:val="nil"/>
            </w:tcBorders>
            <w:vAlign w:val="bottom"/>
          </w:tcPr>
          <w:p w14:paraId="6B601A9F"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příprava na pobyt venku</w:t>
            </w:r>
            <w:r>
              <w:rPr>
                <w:rFonts w:asciiTheme="minorHAnsi" w:eastAsiaTheme="minorEastAsia" w:hAnsiTheme="minorHAnsi" w:cstheme="minorHAnsi"/>
                <w:color w:val="000000" w:themeColor="text1"/>
                <w:sz w:val="24"/>
                <w:szCs w:val="24"/>
              </w:rPr>
              <w:t xml:space="preserve">, </w:t>
            </w:r>
            <w:r w:rsidRPr="009A3681">
              <w:rPr>
                <w:rFonts w:asciiTheme="minorHAnsi" w:eastAsiaTheme="minorEastAsia" w:hAnsiTheme="minorHAnsi" w:cstheme="minorHAnsi"/>
                <w:color w:val="000000" w:themeColor="text1"/>
                <w:sz w:val="24"/>
                <w:szCs w:val="24"/>
              </w:rPr>
              <w:t>pobyt venku</w:t>
            </w:r>
          </w:p>
        </w:tc>
      </w:tr>
      <w:tr w:rsidR="00A10AC4" w:rsidRPr="009A3681" w14:paraId="445B91EA" w14:textId="77777777" w:rsidTr="000633CA">
        <w:trPr>
          <w:trHeight w:val="276"/>
        </w:trPr>
        <w:tc>
          <w:tcPr>
            <w:tcW w:w="1985" w:type="dxa"/>
            <w:tcBorders>
              <w:top w:val="nil"/>
              <w:left w:val="nil"/>
              <w:bottom w:val="nil"/>
              <w:right w:val="nil"/>
            </w:tcBorders>
            <w:vAlign w:val="bottom"/>
          </w:tcPr>
          <w:p w14:paraId="127A554C"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11.</w:t>
            </w:r>
            <w:r>
              <w:rPr>
                <w:rFonts w:asciiTheme="minorHAnsi" w:eastAsiaTheme="minorEastAsia" w:hAnsiTheme="minorHAnsi" w:cstheme="minorHAnsi"/>
                <w:color w:val="000000" w:themeColor="text1"/>
                <w:sz w:val="24"/>
                <w:szCs w:val="24"/>
              </w:rPr>
              <w:t>30</w:t>
            </w:r>
            <w:r w:rsidRPr="009A3681">
              <w:rPr>
                <w:rFonts w:asciiTheme="minorHAnsi" w:eastAsiaTheme="minorEastAsia" w:hAnsiTheme="minorHAnsi" w:cstheme="minorHAnsi"/>
                <w:color w:val="000000" w:themeColor="text1"/>
                <w:sz w:val="24"/>
                <w:szCs w:val="24"/>
              </w:rPr>
              <w:t xml:space="preserve"> </w:t>
            </w:r>
            <w:r>
              <w:rPr>
                <w:rFonts w:asciiTheme="minorHAnsi" w:eastAsiaTheme="minorEastAsia" w:hAnsiTheme="minorHAnsi" w:cstheme="minorHAnsi"/>
                <w:color w:val="000000" w:themeColor="text1"/>
                <w:sz w:val="24"/>
                <w:szCs w:val="24"/>
              </w:rPr>
              <w:t>–</w:t>
            </w:r>
            <w:r w:rsidRPr="009A3681">
              <w:rPr>
                <w:rFonts w:asciiTheme="minorHAnsi" w:eastAsiaTheme="minorEastAsia" w:hAnsiTheme="minorHAnsi" w:cstheme="minorHAnsi"/>
                <w:color w:val="000000" w:themeColor="text1"/>
                <w:sz w:val="24"/>
                <w:szCs w:val="24"/>
              </w:rPr>
              <w:t xml:space="preserve"> </w:t>
            </w:r>
            <w:r>
              <w:rPr>
                <w:rFonts w:asciiTheme="minorHAnsi" w:eastAsiaTheme="minorEastAsia" w:hAnsiTheme="minorHAnsi" w:cstheme="minorHAnsi"/>
                <w:color w:val="000000" w:themeColor="text1"/>
                <w:sz w:val="24"/>
                <w:szCs w:val="24"/>
              </w:rPr>
              <w:t>12.00</w:t>
            </w:r>
          </w:p>
        </w:tc>
        <w:tc>
          <w:tcPr>
            <w:tcW w:w="7794" w:type="dxa"/>
            <w:tcBorders>
              <w:top w:val="nil"/>
              <w:left w:val="nil"/>
              <w:bottom w:val="nil"/>
              <w:right w:val="nil"/>
            </w:tcBorders>
            <w:vAlign w:val="bottom"/>
          </w:tcPr>
          <w:p w14:paraId="7A26FA41"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hygiena</w:t>
            </w:r>
            <w:r>
              <w:rPr>
                <w:rFonts w:asciiTheme="minorHAnsi" w:eastAsiaTheme="minorEastAsia" w:hAnsiTheme="minorHAnsi" w:cstheme="minorHAnsi"/>
                <w:color w:val="000000" w:themeColor="text1"/>
                <w:sz w:val="24"/>
                <w:szCs w:val="24"/>
              </w:rPr>
              <w:t xml:space="preserve">, příprava na oběd, </w:t>
            </w:r>
            <w:r w:rsidRPr="009A3681">
              <w:rPr>
                <w:rFonts w:asciiTheme="minorHAnsi" w:eastAsiaTheme="minorEastAsia" w:hAnsiTheme="minorHAnsi" w:cstheme="minorHAnsi"/>
                <w:color w:val="000000" w:themeColor="text1"/>
                <w:sz w:val="24"/>
                <w:szCs w:val="24"/>
              </w:rPr>
              <w:t>oběd</w:t>
            </w:r>
          </w:p>
        </w:tc>
      </w:tr>
      <w:tr w:rsidR="00A10AC4" w:rsidRPr="009A3681" w14:paraId="54348240" w14:textId="77777777" w:rsidTr="000633CA">
        <w:trPr>
          <w:trHeight w:val="276"/>
        </w:trPr>
        <w:tc>
          <w:tcPr>
            <w:tcW w:w="1985" w:type="dxa"/>
            <w:tcBorders>
              <w:top w:val="nil"/>
              <w:left w:val="nil"/>
              <w:bottom w:val="nil"/>
              <w:right w:val="nil"/>
            </w:tcBorders>
            <w:vAlign w:val="bottom"/>
          </w:tcPr>
          <w:p w14:paraId="07F9930E"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12.</w:t>
            </w:r>
            <w:r>
              <w:rPr>
                <w:rFonts w:asciiTheme="minorHAnsi" w:eastAsiaTheme="minorEastAsia" w:hAnsiTheme="minorHAnsi" w:cstheme="minorHAnsi"/>
                <w:color w:val="000000" w:themeColor="text1"/>
                <w:sz w:val="24"/>
                <w:szCs w:val="24"/>
              </w:rPr>
              <w:t>00</w:t>
            </w:r>
          </w:p>
        </w:tc>
        <w:tc>
          <w:tcPr>
            <w:tcW w:w="7794" w:type="dxa"/>
            <w:tcBorders>
              <w:top w:val="nil"/>
              <w:left w:val="nil"/>
              <w:bottom w:val="nil"/>
              <w:right w:val="nil"/>
            </w:tcBorders>
            <w:vAlign w:val="bottom"/>
          </w:tcPr>
          <w:p w14:paraId="0C8B39C9"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odchod dětí po obědě</w:t>
            </w:r>
          </w:p>
        </w:tc>
      </w:tr>
      <w:tr w:rsidR="00A10AC4" w:rsidRPr="009A3681" w14:paraId="3FDE2AF6" w14:textId="77777777" w:rsidTr="000633CA">
        <w:trPr>
          <w:trHeight w:val="276"/>
        </w:trPr>
        <w:tc>
          <w:tcPr>
            <w:tcW w:w="1985" w:type="dxa"/>
            <w:tcBorders>
              <w:top w:val="nil"/>
              <w:left w:val="nil"/>
              <w:bottom w:val="nil"/>
              <w:right w:val="nil"/>
            </w:tcBorders>
            <w:vAlign w:val="bottom"/>
          </w:tcPr>
          <w:p w14:paraId="7D75ADDC"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12.</w:t>
            </w:r>
            <w:r>
              <w:rPr>
                <w:rFonts w:asciiTheme="minorHAnsi" w:eastAsiaTheme="minorEastAsia" w:hAnsiTheme="minorHAnsi" w:cstheme="minorHAnsi"/>
                <w:color w:val="000000" w:themeColor="text1"/>
                <w:sz w:val="24"/>
                <w:szCs w:val="24"/>
              </w:rPr>
              <w:t>00</w:t>
            </w:r>
            <w:r w:rsidRPr="009A3681">
              <w:rPr>
                <w:rFonts w:asciiTheme="minorHAnsi" w:eastAsiaTheme="minorEastAsia" w:hAnsiTheme="minorHAnsi" w:cstheme="minorHAnsi"/>
                <w:color w:val="000000" w:themeColor="text1"/>
                <w:sz w:val="24"/>
                <w:szCs w:val="24"/>
              </w:rPr>
              <w:t xml:space="preserve"> </w:t>
            </w:r>
            <w:r>
              <w:rPr>
                <w:rFonts w:asciiTheme="minorHAnsi" w:eastAsiaTheme="minorEastAsia" w:hAnsiTheme="minorHAnsi" w:cstheme="minorHAnsi"/>
                <w:color w:val="000000" w:themeColor="text1"/>
                <w:sz w:val="24"/>
                <w:szCs w:val="24"/>
              </w:rPr>
              <w:t>–</w:t>
            </w:r>
            <w:r w:rsidRPr="009A3681">
              <w:rPr>
                <w:rFonts w:asciiTheme="minorHAnsi" w:eastAsiaTheme="minorEastAsia" w:hAnsiTheme="minorHAnsi" w:cstheme="minorHAnsi"/>
                <w:color w:val="000000" w:themeColor="text1"/>
                <w:sz w:val="24"/>
                <w:szCs w:val="24"/>
              </w:rPr>
              <w:t xml:space="preserve"> </w:t>
            </w:r>
            <w:r>
              <w:rPr>
                <w:rFonts w:asciiTheme="minorHAnsi" w:eastAsiaTheme="minorEastAsia" w:hAnsiTheme="minorHAnsi" w:cstheme="minorHAnsi"/>
                <w:color w:val="000000" w:themeColor="text1"/>
                <w:sz w:val="24"/>
                <w:szCs w:val="24"/>
              </w:rPr>
              <w:t>14.00</w:t>
            </w:r>
          </w:p>
        </w:tc>
        <w:tc>
          <w:tcPr>
            <w:tcW w:w="7794" w:type="dxa"/>
            <w:tcBorders>
              <w:top w:val="nil"/>
              <w:left w:val="nil"/>
              <w:bottom w:val="nil"/>
              <w:right w:val="nil"/>
            </w:tcBorders>
            <w:vAlign w:val="bottom"/>
          </w:tcPr>
          <w:p w14:paraId="269BBE3E"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příprava na odpočinek</w:t>
            </w:r>
            <w:r>
              <w:rPr>
                <w:rFonts w:asciiTheme="minorHAnsi" w:eastAsiaTheme="minorEastAsia" w:hAnsiTheme="minorHAnsi" w:cstheme="minorHAnsi"/>
                <w:color w:val="000000" w:themeColor="text1"/>
                <w:sz w:val="24"/>
                <w:szCs w:val="24"/>
              </w:rPr>
              <w:t>,</w:t>
            </w:r>
            <w:r w:rsidRPr="009A3681">
              <w:rPr>
                <w:rFonts w:asciiTheme="minorHAnsi" w:eastAsiaTheme="minorEastAsia" w:hAnsiTheme="minorHAnsi" w:cstheme="minorHAnsi"/>
                <w:color w:val="000000" w:themeColor="text1"/>
                <w:sz w:val="24"/>
                <w:szCs w:val="24"/>
              </w:rPr>
              <w:t xml:space="preserve"> relaxace s</w:t>
            </w:r>
            <w:r>
              <w:rPr>
                <w:rFonts w:asciiTheme="minorHAnsi" w:eastAsiaTheme="minorEastAsia" w:hAnsiTheme="minorHAnsi" w:cstheme="minorHAnsi"/>
                <w:color w:val="000000" w:themeColor="text1"/>
                <w:sz w:val="24"/>
                <w:szCs w:val="24"/>
              </w:rPr>
              <w:t> </w:t>
            </w:r>
            <w:r w:rsidRPr="009A3681">
              <w:rPr>
                <w:rFonts w:asciiTheme="minorHAnsi" w:eastAsiaTheme="minorEastAsia" w:hAnsiTheme="minorHAnsi" w:cstheme="minorHAnsi"/>
                <w:color w:val="000000" w:themeColor="text1"/>
                <w:sz w:val="24"/>
                <w:szCs w:val="24"/>
              </w:rPr>
              <w:t>pohádkou</w:t>
            </w:r>
            <w:r>
              <w:rPr>
                <w:rFonts w:asciiTheme="minorHAnsi" w:eastAsiaTheme="minorEastAsia" w:hAnsiTheme="minorHAnsi" w:cstheme="minorHAnsi"/>
                <w:color w:val="000000" w:themeColor="text1"/>
                <w:sz w:val="24"/>
                <w:szCs w:val="24"/>
              </w:rPr>
              <w:t xml:space="preserve">, </w:t>
            </w:r>
            <w:r w:rsidRPr="009A3681">
              <w:rPr>
                <w:rFonts w:asciiTheme="minorHAnsi" w:eastAsiaTheme="minorEastAsia" w:hAnsiTheme="minorHAnsi" w:cstheme="minorHAnsi"/>
                <w:color w:val="000000" w:themeColor="text1"/>
                <w:sz w:val="24"/>
                <w:szCs w:val="24"/>
              </w:rPr>
              <w:t>odpočinek, spánek</w:t>
            </w:r>
          </w:p>
        </w:tc>
      </w:tr>
      <w:tr w:rsidR="00A10AC4" w:rsidRPr="009A3681" w14:paraId="07A6390B" w14:textId="77777777" w:rsidTr="000633CA">
        <w:trPr>
          <w:trHeight w:val="277"/>
        </w:trPr>
        <w:tc>
          <w:tcPr>
            <w:tcW w:w="1985" w:type="dxa"/>
            <w:tcBorders>
              <w:top w:val="nil"/>
              <w:left w:val="nil"/>
              <w:bottom w:val="nil"/>
              <w:right w:val="nil"/>
            </w:tcBorders>
            <w:vAlign w:val="bottom"/>
          </w:tcPr>
          <w:p w14:paraId="4923026C"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14.00 - 14.30</w:t>
            </w:r>
          </w:p>
        </w:tc>
        <w:tc>
          <w:tcPr>
            <w:tcW w:w="7794" w:type="dxa"/>
            <w:tcBorders>
              <w:top w:val="nil"/>
              <w:left w:val="nil"/>
              <w:bottom w:val="nil"/>
              <w:right w:val="nil"/>
            </w:tcBorders>
            <w:vAlign w:val="bottom"/>
          </w:tcPr>
          <w:p w14:paraId="5F20C804" w14:textId="77777777" w:rsidR="00A10AC4" w:rsidRPr="009A3681" w:rsidRDefault="00A10AC4" w:rsidP="000633CA">
            <w:pPr>
              <w:pStyle w:val="Nadpis2"/>
              <w:spacing w:line="360" w:lineRule="auto"/>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svačina</w:t>
            </w:r>
          </w:p>
        </w:tc>
      </w:tr>
      <w:tr w:rsidR="00A10AC4" w:rsidRPr="009A3681" w14:paraId="61E7BC90" w14:textId="77777777" w:rsidTr="000633CA">
        <w:trPr>
          <w:trHeight w:val="276"/>
        </w:trPr>
        <w:tc>
          <w:tcPr>
            <w:tcW w:w="1985" w:type="dxa"/>
            <w:tcBorders>
              <w:top w:val="nil"/>
              <w:left w:val="nil"/>
              <w:bottom w:val="nil"/>
              <w:right w:val="nil"/>
            </w:tcBorders>
            <w:vAlign w:val="bottom"/>
          </w:tcPr>
          <w:p w14:paraId="0EE70A94" w14:textId="77777777" w:rsidR="00A10AC4" w:rsidRPr="009A3681" w:rsidRDefault="00A10AC4" w:rsidP="000633CA">
            <w:pPr>
              <w:pStyle w:val="Nadpis2"/>
              <w:spacing w:line="360" w:lineRule="auto"/>
              <w:ind w:right="-275"/>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 xml:space="preserve">14. </w:t>
            </w:r>
            <w:r>
              <w:rPr>
                <w:rFonts w:asciiTheme="minorHAnsi" w:eastAsiaTheme="minorEastAsia" w:hAnsiTheme="minorHAnsi" w:cstheme="minorHAnsi"/>
                <w:color w:val="000000" w:themeColor="text1"/>
                <w:sz w:val="24"/>
                <w:szCs w:val="24"/>
              </w:rPr>
              <w:t>30</w:t>
            </w:r>
            <w:r w:rsidRPr="009A3681">
              <w:rPr>
                <w:rFonts w:asciiTheme="minorHAnsi" w:eastAsiaTheme="minorEastAsia" w:hAnsiTheme="minorHAnsi" w:cstheme="minorHAnsi"/>
                <w:color w:val="000000" w:themeColor="text1"/>
                <w:sz w:val="24"/>
                <w:szCs w:val="24"/>
              </w:rPr>
              <w:t xml:space="preserve"> - 16.00</w:t>
            </w:r>
          </w:p>
        </w:tc>
        <w:tc>
          <w:tcPr>
            <w:tcW w:w="7794" w:type="dxa"/>
            <w:tcBorders>
              <w:top w:val="nil"/>
              <w:left w:val="nil"/>
              <w:bottom w:val="nil"/>
              <w:right w:val="nil"/>
            </w:tcBorders>
            <w:vAlign w:val="bottom"/>
          </w:tcPr>
          <w:p w14:paraId="508D905A" w14:textId="77777777" w:rsidR="00A10AC4" w:rsidRPr="009A3681" w:rsidRDefault="00A10AC4" w:rsidP="000633CA">
            <w:pPr>
              <w:pStyle w:val="Nadpis2"/>
              <w:spacing w:line="360" w:lineRule="auto"/>
              <w:ind w:left="138" w:hanging="138"/>
              <w:rPr>
                <w:rFonts w:asciiTheme="minorHAnsi" w:eastAsiaTheme="minorEastAsia" w:hAnsiTheme="minorHAnsi" w:cstheme="minorHAnsi"/>
                <w:color w:val="000000" w:themeColor="text1"/>
                <w:sz w:val="24"/>
                <w:szCs w:val="24"/>
              </w:rPr>
            </w:pPr>
            <w:r w:rsidRPr="009A3681">
              <w:rPr>
                <w:rFonts w:asciiTheme="minorHAnsi" w:eastAsiaTheme="minorEastAsia" w:hAnsiTheme="minorHAnsi" w:cstheme="minorHAnsi"/>
                <w:color w:val="000000" w:themeColor="text1"/>
                <w:sz w:val="24"/>
                <w:szCs w:val="24"/>
              </w:rPr>
              <w:t>volná hra, individuální činnosti, rozchod dětí</w:t>
            </w:r>
          </w:p>
        </w:tc>
      </w:tr>
    </w:tbl>
    <w:p w14:paraId="6D89DAC5" w14:textId="6D2E468A" w:rsidR="00D0390B" w:rsidRDefault="00D0390B">
      <w:pPr>
        <w:widowControl w:val="0"/>
        <w:autoSpaceDE w:val="0"/>
        <w:autoSpaceDN w:val="0"/>
        <w:adjustRightInd w:val="0"/>
        <w:spacing w:after="0" w:line="200" w:lineRule="exact"/>
        <w:rPr>
          <w:rFonts w:cstheme="minorHAnsi"/>
          <w:color w:val="000000" w:themeColor="text1"/>
          <w:sz w:val="24"/>
          <w:szCs w:val="24"/>
        </w:rPr>
      </w:pPr>
    </w:p>
    <w:p w14:paraId="235516B8" w14:textId="12554A9E"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6D1C4498" w14:textId="70807A12"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0BD7F250" w14:textId="76779E95"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660BAAD2" w14:textId="68A51B52"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2115FB3F" w14:textId="63546D49"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38F17BB6" w14:textId="2323C811"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2EBEEA93" w14:textId="6D39DE4B"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6011DBBB" w14:textId="282771C6"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0C446E6F" w14:textId="384D3FF6"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069B9D95" w14:textId="1AF90F1C"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5FC55E91" w14:textId="31C9BFC3"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23CE6293" w14:textId="3FA866DC"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3A7EEE5F" w14:textId="328B944B"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2FC4DCA9" w14:textId="2E5209F3"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1C547EDB" w14:textId="70934749"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5D22B068" w14:textId="16D66D69"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3B3010A3" w14:textId="3DFB1F99"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65F7F703" w14:textId="74CC2466"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569D55FD" w14:textId="6CF8AB57"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1AD2200B" w14:textId="0A240E28"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243FC4F0" w14:textId="3D72EBB4"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7CC91AEC" w14:textId="4A1ADB53" w:rsidR="009A3681" w:rsidRDefault="009A3681">
      <w:pPr>
        <w:widowControl w:val="0"/>
        <w:autoSpaceDE w:val="0"/>
        <w:autoSpaceDN w:val="0"/>
        <w:adjustRightInd w:val="0"/>
        <w:spacing w:after="0" w:line="200" w:lineRule="exact"/>
        <w:rPr>
          <w:rFonts w:cstheme="minorHAnsi"/>
          <w:color w:val="000000" w:themeColor="text1"/>
          <w:sz w:val="24"/>
          <w:szCs w:val="24"/>
        </w:rPr>
      </w:pPr>
    </w:p>
    <w:p w14:paraId="6D89DAF6" w14:textId="77777777" w:rsidR="000E31D9" w:rsidRPr="009A3681" w:rsidRDefault="000E31D9" w:rsidP="009A3681">
      <w:pPr>
        <w:shd w:val="clear" w:color="auto" w:fill="FFFFFF"/>
        <w:spacing w:after="0" w:line="240" w:lineRule="auto"/>
        <w:ind w:left="709"/>
        <w:jc w:val="both"/>
        <w:rPr>
          <w:rFonts w:ascii="Calibri" w:eastAsia="Times New Roman" w:hAnsi="Calibri" w:cs="Calibri"/>
          <w:bCs/>
          <w:color w:val="000000" w:themeColor="text1"/>
          <w:sz w:val="24"/>
          <w:szCs w:val="24"/>
        </w:rPr>
      </w:pPr>
      <w:bookmarkStart w:id="3" w:name="_Hlk81394184"/>
    </w:p>
    <w:p w14:paraId="6D89DAF7" w14:textId="77777777" w:rsidR="000E31D9" w:rsidRPr="009A3681" w:rsidRDefault="000E31D9" w:rsidP="0013708E">
      <w:pPr>
        <w:shd w:val="clear" w:color="auto" w:fill="FFFFFF"/>
        <w:spacing w:after="0" w:line="240" w:lineRule="auto"/>
        <w:ind w:left="1080"/>
        <w:jc w:val="both"/>
        <w:rPr>
          <w:rFonts w:ascii="Calibri" w:eastAsia="Times New Roman" w:hAnsi="Calibri" w:cs="Calibri"/>
          <w:bCs/>
          <w:color w:val="000000" w:themeColor="text1"/>
          <w:sz w:val="24"/>
          <w:szCs w:val="24"/>
        </w:rPr>
      </w:pPr>
    </w:p>
    <w:bookmarkEnd w:id="3"/>
    <w:p w14:paraId="6D89DAF8" w14:textId="77777777" w:rsidR="000E31D9" w:rsidRPr="009A3681" w:rsidRDefault="000E31D9" w:rsidP="0013708E">
      <w:pPr>
        <w:shd w:val="clear" w:color="auto" w:fill="FFFFFF"/>
        <w:spacing w:after="0" w:line="240" w:lineRule="auto"/>
        <w:ind w:left="1080"/>
        <w:jc w:val="both"/>
        <w:rPr>
          <w:rFonts w:ascii="Calibri" w:eastAsia="Times New Roman" w:hAnsi="Calibri" w:cs="Calibri"/>
          <w:bCs/>
          <w:color w:val="000000" w:themeColor="text1"/>
          <w:sz w:val="24"/>
          <w:szCs w:val="24"/>
        </w:rPr>
      </w:pPr>
    </w:p>
    <w:p w14:paraId="6D89DAF9" w14:textId="77777777" w:rsidR="00D0390B" w:rsidRPr="009A3681" w:rsidRDefault="00D0390B" w:rsidP="0013708E">
      <w:pPr>
        <w:shd w:val="clear" w:color="auto" w:fill="FFFFFF"/>
        <w:spacing w:after="0" w:line="240" w:lineRule="auto"/>
        <w:ind w:left="1080"/>
        <w:jc w:val="both"/>
        <w:rPr>
          <w:rFonts w:ascii="Calibri" w:eastAsia="Times New Roman" w:hAnsi="Calibri" w:cs="Calibri"/>
          <w:bCs/>
          <w:color w:val="000000" w:themeColor="text1"/>
          <w:sz w:val="24"/>
          <w:szCs w:val="24"/>
        </w:rPr>
      </w:pPr>
    </w:p>
    <w:p w14:paraId="6D89DAFA" w14:textId="77777777" w:rsidR="00D0390B" w:rsidRPr="009A3681" w:rsidRDefault="00D0390B" w:rsidP="0013708E">
      <w:pPr>
        <w:shd w:val="clear" w:color="auto" w:fill="FFFFFF"/>
        <w:spacing w:after="0" w:line="240" w:lineRule="auto"/>
        <w:ind w:left="1080"/>
        <w:jc w:val="both"/>
        <w:rPr>
          <w:rFonts w:ascii="Calibri" w:eastAsia="Times New Roman" w:hAnsi="Calibri" w:cs="Calibri"/>
          <w:bCs/>
          <w:color w:val="000000" w:themeColor="text1"/>
          <w:sz w:val="24"/>
          <w:szCs w:val="24"/>
        </w:rPr>
      </w:pPr>
    </w:p>
    <w:p w14:paraId="6D89DAFB" w14:textId="77777777" w:rsidR="00D0390B" w:rsidRDefault="00D0390B" w:rsidP="0013708E">
      <w:pPr>
        <w:shd w:val="clear" w:color="auto" w:fill="FFFFFF"/>
        <w:spacing w:after="0" w:line="240" w:lineRule="auto"/>
        <w:ind w:left="1080"/>
        <w:jc w:val="both"/>
        <w:rPr>
          <w:rFonts w:ascii="Calibri" w:eastAsia="Times New Roman" w:hAnsi="Calibri" w:cs="Calibri"/>
          <w:b/>
          <w:bCs/>
          <w:color w:val="666666"/>
          <w:sz w:val="24"/>
          <w:szCs w:val="24"/>
        </w:rPr>
      </w:pPr>
    </w:p>
    <w:p w14:paraId="6D89DAFC" w14:textId="77777777" w:rsidR="00D0390B" w:rsidRDefault="00D0390B" w:rsidP="0013708E">
      <w:pPr>
        <w:shd w:val="clear" w:color="auto" w:fill="FFFFFF"/>
        <w:spacing w:after="0" w:line="240" w:lineRule="auto"/>
        <w:ind w:left="1080"/>
        <w:jc w:val="both"/>
        <w:rPr>
          <w:rFonts w:ascii="Calibri" w:eastAsia="Times New Roman" w:hAnsi="Calibri" w:cs="Calibri"/>
          <w:b/>
          <w:bCs/>
          <w:color w:val="666666"/>
          <w:sz w:val="24"/>
          <w:szCs w:val="24"/>
        </w:rPr>
      </w:pPr>
    </w:p>
    <w:p w14:paraId="6D89DAFD" w14:textId="77777777" w:rsidR="000E31D9" w:rsidRDefault="000E31D9" w:rsidP="0013708E">
      <w:pPr>
        <w:shd w:val="clear" w:color="auto" w:fill="FFFFFF"/>
        <w:spacing w:after="0" w:line="240" w:lineRule="auto"/>
        <w:ind w:left="1080"/>
        <w:jc w:val="both"/>
        <w:rPr>
          <w:rFonts w:ascii="Calibri" w:eastAsia="Times New Roman" w:hAnsi="Calibri" w:cs="Calibri"/>
          <w:b/>
          <w:bCs/>
          <w:color w:val="666666"/>
          <w:sz w:val="24"/>
          <w:szCs w:val="24"/>
        </w:rPr>
      </w:pPr>
    </w:p>
    <w:p w14:paraId="5F2048BB" w14:textId="77777777" w:rsidR="00A10AC4" w:rsidRPr="0003032E" w:rsidRDefault="00A10AC4" w:rsidP="00A10AC4">
      <w:pPr>
        <w:pStyle w:val="Kapitoly1"/>
        <w:rPr>
          <w:sz w:val="24"/>
          <w:szCs w:val="24"/>
        </w:rPr>
      </w:pPr>
      <w:r w:rsidRPr="0003032E">
        <w:t xml:space="preserve">Podmínky provozu a </w:t>
      </w:r>
      <w:r w:rsidRPr="00F47749">
        <w:t>organizace</w:t>
      </w:r>
      <w:r w:rsidRPr="0003032E">
        <w:t xml:space="preserve"> vzdělávání v mateřské škole</w:t>
      </w:r>
    </w:p>
    <w:p w14:paraId="749329CA" w14:textId="77777777" w:rsidR="00A10AC4" w:rsidRDefault="00A10AC4" w:rsidP="00A10AC4">
      <w:pPr>
        <w:pStyle w:val="Odstavce1"/>
        <w:numPr>
          <w:ilvl w:val="0"/>
          <w:numId w:val="0"/>
        </w:numPr>
        <w:ind w:left="704" w:hanging="704"/>
      </w:pPr>
    </w:p>
    <w:p w14:paraId="4CB70DE3" w14:textId="77777777" w:rsidR="00A10AC4" w:rsidRPr="0003032E" w:rsidRDefault="00A10AC4" w:rsidP="00A10AC4">
      <w:pPr>
        <w:pStyle w:val="Odstavce1"/>
        <w:numPr>
          <w:ilvl w:val="0"/>
          <w:numId w:val="0"/>
        </w:numPr>
        <w:ind w:left="142"/>
      </w:pPr>
      <w:r>
        <w:t xml:space="preserve">13. </w:t>
      </w:r>
      <w:r w:rsidRPr="0003032E">
        <w:t>Provoz mateřské školy</w:t>
      </w:r>
    </w:p>
    <w:p w14:paraId="259C9FB3" w14:textId="77777777" w:rsidR="00A10AC4" w:rsidRPr="00A01A14" w:rsidRDefault="00A10AC4" w:rsidP="00A10AC4">
      <w:pPr>
        <w:pStyle w:val="JednotlivBody"/>
      </w:pPr>
      <w:r w:rsidRPr="0003032E">
        <w:t>provoz MŠ je od 6.15 – 16.00 hodin</w:t>
      </w:r>
    </w:p>
    <w:p w14:paraId="04A74E87" w14:textId="77777777" w:rsidR="00A10AC4" w:rsidRPr="0003032E" w:rsidRDefault="00A10AC4" w:rsidP="00A10AC4">
      <w:pPr>
        <w:pStyle w:val="JednotlivBody"/>
      </w:pPr>
      <w:r w:rsidRPr="0003032E">
        <w:t>příchod dět</w:t>
      </w:r>
      <w:r>
        <w:t>í</w:t>
      </w:r>
      <w:r w:rsidRPr="0003032E">
        <w:t xml:space="preserve"> je nejčastěji do 8.00 hodin</w:t>
      </w:r>
    </w:p>
    <w:p w14:paraId="217C42DF" w14:textId="77777777" w:rsidR="00A10AC4" w:rsidRPr="0003032E" w:rsidRDefault="00A10AC4" w:rsidP="00A10AC4">
      <w:pPr>
        <w:pStyle w:val="JednotlivBody"/>
      </w:pPr>
      <w:r w:rsidRPr="0003032E">
        <w:t>budova se z bezpečnostních důvodů uzamyká</w:t>
      </w:r>
    </w:p>
    <w:p w14:paraId="371E36D6" w14:textId="77777777" w:rsidR="00A10AC4" w:rsidRPr="0003032E" w:rsidRDefault="00A10AC4" w:rsidP="00A10AC4">
      <w:pPr>
        <w:pStyle w:val="JednotlivBody"/>
      </w:pPr>
      <w:r w:rsidRPr="0003032E">
        <w:t>odchod dětí:</w:t>
      </w:r>
      <w:r w:rsidRPr="0003032E">
        <w:tab/>
        <w:t>po obědě</w:t>
      </w:r>
      <w:r>
        <w:tab/>
      </w:r>
      <w:r w:rsidRPr="0003032E">
        <w:t xml:space="preserve"> 12.</w:t>
      </w:r>
      <w:r>
        <w:t>30</w:t>
      </w:r>
    </w:p>
    <w:p w14:paraId="1D2A70B5" w14:textId="77777777" w:rsidR="00A10AC4" w:rsidRPr="0003032E" w:rsidRDefault="00A10AC4" w:rsidP="00A10AC4">
      <w:pPr>
        <w:widowControl w:val="0"/>
        <w:overflowPunct w:val="0"/>
        <w:autoSpaceDE w:val="0"/>
        <w:autoSpaceDN w:val="0"/>
        <w:adjustRightInd w:val="0"/>
        <w:spacing w:after="0" w:line="240" w:lineRule="auto"/>
        <w:ind w:left="2160"/>
        <w:jc w:val="both"/>
        <w:rPr>
          <w:rFonts w:cstheme="minorHAnsi"/>
          <w:sz w:val="24"/>
          <w:szCs w:val="24"/>
        </w:rPr>
      </w:pPr>
      <w:r w:rsidRPr="0003032E">
        <w:rPr>
          <w:rFonts w:cstheme="minorHAnsi"/>
          <w:sz w:val="24"/>
          <w:szCs w:val="24"/>
        </w:rPr>
        <w:t>odpoledne</w:t>
      </w:r>
      <w:r w:rsidRPr="0003032E">
        <w:rPr>
          <w:rFonts w:cstheme="minorHAnsi"/>
          <w:sz w:val="24"/>
          <w:szCs w:val="24"/>
        </w:rPr>
        <w:tab/>
      </w:r>
      <w:r>
        <w:rPr>
          <w:rFonts w:cstheme="minorHAnsi"/>
          <w:sz w:val="24"/>
          <w:szCs w:val="24"/>
        </w:rPr>
        <w:t xml:space="preserve"> </w:t>
      </w:r>
      <w:r w:rsidRPr="0003032E">
        <w:rPr>
          <w:rFonts w:cstheme="minorHAnsi"/>
          <w:sz w:val="24"/>
          <w:szCs w:val="24"/>
        </w:rPr>
        <w:t>14.</w:t>
      </w:r>
      <w:r>
        <w:rPr>
          <w:rFonts w:cstheme="minorHAnsi"/>
          <w:sz w:val="24"/>
          <w:szCs w:val="24"/>
        </w:rPr>
        <w:t>30</w:t>
      </w:r>
      <w:r w:rsidRPr="0003032E">
        <w:rPr>
          <w:rFonts w:cstheme="minorHAnsi"/>
          <w:sz w:val="24"/>
          <w:szCs w:val="24"/>
        </w:rPr>
        <w:t xml:space="preserve"> – 16.00</w:t>
      </w:r>
    </w:p>
    <w:p w14:paraId="003295BE" w14:textId="77777777" w:rsidR="00A10AC4" w:rsidRDefault="00A10AC4" w:rsidP="00A10AC4">
      <w:pPr>
        <w:widowControl w:val="0"/>
        <w:autoSpaceDE w:val="0"/>
        <w:autoSpaceDN w:val="0"/>
        <w:adjustRightInd w:val="0"/>
        <w:spacing w:after="0" w:line="200" w:lineRule="exact"/>
        <w:rPr>
          <w:rFonts w:cstheme="minorHAnsi"/>
          <w:color w:val="000000" w:themeColor="text1"/>
          <w:sz w:val="24"/>
          <w:szCs w:val="24"/>
        </w:rPr>
      </w:pPr>
    </w:p>
    <w:p w14:paraId="2FA7402A" w14:textId="77777777" w:rsidR="00A10AC4" w:rsidRDefault="00A10AC4" w:rsidP="00A10AC4">
      <w:pPr>
        <w:widowControl w:val="0"/>
        <w:autoSpaceDE w:val="0"/>
        <w:autoSpaceDN w:val="0"/>
        <w:adjustRightInd w:val="0"/>
        <w:spacing w:after="0" w:line="200" w:lineRule="exact"/>
        <w:rPr>
          <w:rFonts w:cstheme="minorHAnsi"/>
          <w:color w:val="000000" w:themeColor="text1"/>
          <w:sz w:val="24"/>
          <w:szCs w:val="24"/>
        </w:rPr>
      </w:pPr>
    </w:p>
    <w:p w14:paraId="3E555032" w14:textId="77777777" w:rsidR="00A10AC4" w:rsidRPr="009A3681" w:rsidRDefault="00A10AC4" w:rsidP="00A10AC4">
      <w:pPr>
        <w:widowControl w:val="0"/>
        <w:autoSpaceDE w:val="0"/>
        <w:autoSpaceDN w:val="0"/>
        <w:adjustRightInd w:val="0"/>
        <w:spacing w:after="0" w:line="200" w:lineRule="exact"/>
        <w:rPr>
          <w:rFonts w:cstheme="minorHAnsi"/>
          <w:color w:val="000000" w:themeColor="text1"/>
          <w:sz w:val="24"/>
          <w:szCs w:val="24"/>
        </w:rPr>
      </w:pPr>
    </w:p>
    <w:p w14:paraId="69F25438" w14:textId="77777777" w:rsidR="00A10AC4" w:rsidRPr="0003032E" w:rsidRDefault="00A10AC4" w:rsidP="00A10AC4">
      <w:pPr>
        <w:widowControl w:val="0"/>
        <w:autoSpaceDE w:val="0"/>
        <w:autoSpaceDN w:val="0"/>
        <w:adjustRightInd w:val="0"/>
        <w:spacing w:after="0" w:line="200" w:lineRule="exact"/>
        <w:rPr>
          <w:rFonts w:cstheme="minorHAnsi"/>
          <w:sz w:val="24"/>
          <w:szCs w:val="24"/>
        </w:rPr>
      </w:pPr>
    </w:p>
    <w:p w14:paraId="1095E22E" w14:textId="77777777" w:rsidR="00A10AC4" w:rsidRPr="009A3681" w:rsidRDefault="00A10AC4" w:rsidP="00A10AC4">
      <w:pPr>
        <w:widowControl w:val="0"/>
        <w:numPr>
          <w:ilvl w:val="0"/>
          <w:numId w:val="3"/>
        </w:numPr>
        <w:tabs>
          <w:tab w:val="clear" w:pos="720"/>
          <w:tab w:val="num" w:pos="344"/>
        </w:tabs>
        <w:overflowPunct w:val="0"/>
        <w:autoSpaceDE w:val="0"/>
        <w:autoSpaceDN w:val="0"/>
        <w:adjustRightInd w:val="0"/>
        <w:spacing w:after="0" w:line="240" w:lineRule="auto"/>
        <w:ind w:left="344" w:hanging="344"/>
        <w:jc w:val="both"/>
        <w:rPr>
          <w:rFonts w:cstheme="minorHAnsi"/>
          <w:sz w:val="24"/>
          <w:szCs w:val="24"/>
        </w:rPr>
      </w:pPr>
      <w:bookmarkStart w:id="4" w:name="page4"/>
      <w:bookmarkEnd w:id="4"/>
      <w:r w:rsidRPr="009A3681">
        <w:rPr>
          <w:rFonts w:cstheme="minorHAnsi"/>
          <w:b/>
          <w:bCs/>
          <w:sz w:val="24"/>
          <w:szCs w:val="24"/>
        </w:rPr>
        <w:t>2. třída – Průzkumníci</w:t>
      </w:r>
    </w:p>
    <w:tbl>
      <w:tblPr>
        <w:tblW w:w="10178" w:type="dxa"/>
        <w:tblInd w:w="-142" w:type="dxa"/>
        <w:tblLayout w:type="fixed"/>
        <w:tblCellMar>
          <w:left w:w="0" w:type="dxa"/>
          <w:right w:w="0" w:type="dxa"/>
        </w:tblCellMar>
        <w:tblLook w:val="0000" w:firstRow="0" w:lastRow="0" w:firstColumn="0" w:lastColumn="0" w:noHBand="0" w:noVBand="0"/>
      </w:tblPr>
      <w:tblGrid>
        <w:gridCol w:w="568"/>
        <w:gridCol w:w="1353"/>
        <w:gridCol w:w="347"/>
        <w:gridCol w:w="7794"/>
        <w:gridCol w:w="116"/>
      </w:tblGrid>
      <w:tr w:rsidR="00A10AC4" w:rsidRPr="0003032E" w14:paraId="69D58519" w14:textId="77777777" w:rsidTr="000633CA">
        <w:trPr>
          <w:gridBefore w:val="1"/>
          <w:wBefore w:w="568" w:type="dxa"/>
          <w:trHeight w:val="271"/>
        </w:trPr>
        <w:tc>
          <w:tcPr>
            <w:tcW w:w="1353" w:type="dxa"/>
            <w:tcBorders>
              <w:top w:val="nil"/>
              <w:left w:val="nil"/>
              <w:bottom w:val="nil"/>
              <w:right w:val="nil"/>
            </w:tcBorders>
            <w:vAlign w:val="bottom"/>
          </w:tcPr>
          <w:p w14:paraId="6112BF86" w14:textId="77777777" w:rsidR="00A10AC4" w:rsidRPr="0003032E" w:rsidRDefault="00A10AC4" w:rsidP="000633CA">
            <w:pPr>
              <w:widowControl w:val="0"/>
              <w:autoSpaceDE w:val="0"/>
              <w:autoSpaceDN w:val="0"/>
              <w:adjustRightInd w:val="0"/>
              <w:spacing w:after="0" w:line="240" w:lineRule="auto"/>
              <w:rPr>
                <w:rFonts w:cstheme="minorHAnsi"/>
                <w:sz w:val="24"/>
                <w:szCs w:val="24"/>
              </w:rPr>
            </w:pPr>
          </w:p>
        </w:tc>
        <w:tc>
          <w:tcPr>
            <w:tcW w:w="8257" w:type="dxa"/>
            <w:gridSpan w:val="3"/>
            <w:tcBorders>
              <w:top w:val="nil"/>
              <w:left w:val="nil"/>
              <w:bottom w:val="nil"/>
              <w:right w:val="nil"/>
            </w:tcBorders>
            <w:vAlign w:val="bottom"/>
          </w:tcPr>
          <w:p w14:paraId="274A5617" w14:textId="77777777" w:rsidR="00A10AC4" w:rsidRPr="0003032E" w:rsidRDefault="00A10AC4" w:rsidP="000633CA">
            <w:pPr>
              <w:widowControl w:val="0"/>
              <w:autoSpaceDE w:val="0"/>
              <w:autoSpaceDN w:val="0"/>
              <w:adjustRightInd w:val="0"/>
              <w:spacing w:after="0" w:line="240" w:lineRule="auto"/>
              <w:ind w:left="60"/>
              <w:rPr>
                <w:rFonts w:cstheme="minorHAnsi"/>
                <w:sz w:val="24"/>
                <w:szCs w:val="24"/>
              </w:rPr>
            </w:pPr>
          </w:p>
        </w:tc>
      </w:tr>
      <w:tr w:rsidR="00A10AC4" w:rsidRPr="009A3681" w14:paraId="1A40B0CB" w14:textId="77777777" w:rsidTr="000633CA">
        <w:trPr>
          <w:gridAfter w:val="1"/>
          <w:wAfter w:w="116" w:type="dxa"/>
          <w:trHeight w:val="276"/>
        </w:trPr>
        <w:tc>
          <w:tcPr>
            <w:tcW w:w="2268" w:type="dxa"/>
            <w:gridSpan w:val="3"/>
            <w:tcBorders>
              <w:top w:val="nil"/>
              <w:left w:val="nil"/>
              <w:bottom w:val="nil"/>
              <w:right w:val="nil"/>
            </w:tcBorders>
            <w:vAlign w:val="bottom"/>
          </w:tcPr>
          <w:p w14:paraId="3F5FFAA1"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6.15   -   </w:t>
            </w:r>
            <w:r>
              <w:rPr>
                <w:rFonts w:cstheme="minorHAnsi"/>
                <w:color w:val="000000" w:themeColor="text1"/>
                <w:sz w:val="24"/>
                <w:szCs w:val="24"/>
              </w:rPr>
              <w:t>8</w:t>
            </w:r>
            <w:r w:rsidRPr="009A3681">
              <w:rPr>
                <w:rFonts w:cstheme="minorHAnsi"/>
                <w:color w:val="000000" w:themeColor="text1"/>
                <w:sz w:val="24"/>
                <w:szCs w:val="24"/>
              </w:rPr>
              <w:t>.</w:t>
            </w:r>
            <w:r>
              <w:rPr>
                <w:rFonts w:cstheme="minorHAnsi"/>
                <w:color w:val="000000" w:themeColor="text1"/>
                <w:sz w:val="24"/>
                <w:szCs w:val="24"/>
              </w:rPr>
              <w:t>30</w:t>
            </w:r>
          </w:p>
        </w:tc>
        <w:tc>
          <w:tcPr>
            <w:tcW w:w="7794" w:type="dxa"/>
            <w:tcBorders>
              <w:top w:val="nil"/>
              <w:left w:val="nil"/>
              <w:bottom w:val="nil"/>
              <w:right w:val="nil"/>
            </w:tcBorders>
            <w:vAlign w:val="bottom"/>
          </w:tcPr>
          <w:p w14:paraId="601ED791"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příchod dětí, volná hra, </w:t>
            </w:r>
            <w:r>
              <w:rPr>
                <w:rFonts w:cstheme="minorHAnsi"/>
                <w:color w:val="000000" w:themeColor="text1"/>
                <w:sz w:val="24"/>
                <w:szCs w:val="24"/>
              </w:rPr>
              <w:t xml:space="preserve">individuální činnosti, tělovýchovná chvilka    </w:t>
            </w:r>
          </w:p>
        </w:tc>
      </w:tr>
      <w:tr w:rsidR="00A10AC4" w:rsidRPr="009A3681" w14:paraId="746D1C9F" w14:textId="77777777" w:rsidTr="000633CA">
        <w:trPr>
          <w:gridAfter w:val="1"/>
          <w:wAfter w:w="116" w:type="dxa"/>
          <w:trHeight w:val="276"/>
        </w:trPr>
        <w:tc>
          <w:tcPr>
            <w:tcW w:w="2268" w:type="dxa"/>
            <w:gridSpan w:val="3"/>
            <w:tcBorders>
              <w:top w:val="nil"/>
              <w:left w:val="nil"/>
              <w:bottom w:val="nil"/>
              <w:right w:val="nil"/>
            </w:tcBorders>
            <w:vAlign w:val="bottom"/>
          </w:tcPr>
          <w:p w14:paraId="3ECB0A6D" w14:textId="77777777" w:rsidR="00A10AC4" w:rsidRPr="009A3681" w:rsidRDefault="00A10AC4" w:rsidP="000633CA">
            <w:pPr>
              <w:ind w:right="-417"/>
              <w:rPr>
                <w:rFonts w:cstheme="minorHAnsi"/>
                <w:color w:val="000000" w:themeColor="text1"/>
                <w:sz w:val="24"/>
                <w:szCs w:val="24"/>
              </w:rPr>
            </w:pPr>
            <w:r>
              <w:rPr>
                <w:rFonts w:cstheme="minorHAnsi"/>
                <w:color w:val="000000" w:themeColor="text1"/>
                <w:sz w:val="24"/>
                <w:szCs w:val="24"/>
              </w:rPr>
              <w:t xml:space="preserve">     </w:t>
            </w:r>
            <w:r w:rsidRPr="009A3681">
              <w:rPr>
                <w:rFonts w:cstheme="minorHAnsi"/>
                <w:color w:val="000000" w:themeColor="text1"/>
                <w:sz w:val="24"/>
                <w:szCs w:val="24"/>
              </w:rPr>
              <w:t xml:space="preserve">8. </w:t>
            </w:r>
            <w:r>
              <w:rPr>
                <w:rFonts w:cstheme="minorHAnsi"/>
                <w:color w:val="000000" w:themeColor="text1"/>
                <w:sz w:val="24"/>
                <w:szCs w:val="24"/>
              </w:rPr>
              <w:t>30</w:t>
            </w:r>
            <w:r w:rsidRPr="009A3681">
              <w:rPr>
                <w:rFonts w:cstheme="minorHAnsi"/>
                <w:color w:val="000000" w:themeColor="text1"/>
                <w:sz w:val="24"/>
                <w:szCs w:val="24"/>
              </w:rPr>
              <w:t xml:space="preserve">   - 9. </w:t>
            </w:r>
            <w:r>
              <w:rPr>
                <w:rFonts w:cstheme="minorHAnsi"/>
                <w:color w:val="000000" w:themeColor="text1"/>
                <w:sz w:val="24"/>
                <w:szCs w:val="24"/>
              </w:rPr>
              <w:t>00</w:t>
            </w:r>
          </w:p>
        </w:tc>
        <w:tc>
          <w:tcPr>
            <w:tcW w:w="7794" w:type="dxa"/>
            <w:tcBorders>
              <w:top w:val="nil"/>
              <w:left w:val="nil"/>
              <w:bottom w:val="nil"/>
              <w:right w:val="nil"/>
            </w:tcBorders>
            <w:vAlign w:val="bottom"/>
          </w:tcPr>
          <w:p w14:paraId="0E5BD7A9"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w:t>
            </w:r>
            <w:r>
              <w:rPr>
                <w:rFonts w:cstheme="minorHAnsi"/>
                <w:color w:val="000000" w:themeColor="text1"/>
                <w:sz w:val="24"/>
                <w:szCs w:val="24"/>
              </w:rPr>
              <w:t xml:space="preserve">komunitní kruh, seznámení s tématem, úkoly       </w:t>
            </w:r>
          </w:p>
        </w:tc>
      </w:tr>
      <w:tr w:rsidR="00A10AC4" w:rsidRPr="009A3681" w14:paraId="56B42EC3" w14:textId="77777777" w:rsidTr="000633CA">
        <w:trPr>
          <w:gridAfter w:val="1"/>
          <w:wAfter w:w="116" w:type="dxa"/>
          <w:trHeight w:val="276"/>
        </w:trPr>
        <w:tc>
          <w:tcPr>
            <w:tcW w:w="2268" w:type="dxa"/>
            <w:gridSpan w:val="3"/>
            <w:tcBorders>
              <w:top w:val="nil"/>
              <w:left w:val="nil"/>
              <w:bottom w:val="nil"/>
              <w:right w:val="nil"/>
            </w:tcBorders>
            <w:vAlign w:val="bottom"/>
          </w:tcPr>
          <w:p w14:paraId="18F002BD" w14:textId="77777777" w:rsidR="00A10AC4" w:rsidRDefault="00A10AC4" w:rsidP="000633CA">
            <w:pPr>
              <w:ind w:right="-417"/>
              <w:rPr>
                <w:rFonts w:cstheme="minorHAnsi"/>
                <w:color w:val="000000" w:themeColor="text1"/>
                <w:sz w:val="24"/>
                <w:szCs w:val="24"/>
              </w:rPr>
            </w:pPr>
            <w:r>
              <w:rPr>
                <w:rFonts w:cstheme="minorHAnsi"/>
                <w:color w:val="000000" w:themeColor="text1"/>
                <w:sz w:val="24"/>
                <w:szCs w:val="24"/>
              </w:rPr>
              <w:t xml:space="preserve">     9.00    - 9.20</w:t>
            </w:r>
          </w:p>
        </w:tc>
        <w:tc>
          <w:tcPr>
            <w:tcW w:w="7794" w:type="dxa"/>
            <w:tcBorders>
              <w:top w:val="nil"/>
              <w:left w:val="nil"/>
              <w:bottom w:val="nil"/>
              <w:right w:val="nil"/>
            </w:tcBorders>
            <w:vAlign w:val="bottom"/>
          </w:tcPr>
          <w:p w14:paraId="4AA5D39E" w14:textId="77777777" w:rsidR="00A10AC4" w:rsidRPr="009A3681" w:rsidRDefault="00A10AC4" w:rsidP="000633CA">
            <w:pPr>
              <w:ind w:left="135" w:firstLine="142"/>
              <w:rPr>
                <w:rFonts w:cstheme="minorHAnsi"/>
                <w:color w:val="000000" w:themeColor="text1"/>
                <w:sz w:val="24"/>
                <w:szCs w:val="24"/>
              </w:rPr>
            </w:pPr>
            <w:r>
              <w:rPr>
                <w:rFonts w:cstheme="minorHAnsi"/>
                <w:color w:val="000000" w:themeColor="text1"/>
                <w:sz w:val="24"/>
                <w:szCs w:val="24"/>
              </w:rPr>
              <w:t xml:space="preserve"> svačina </w:t>
            </w:r>
          </w:p>
        </w:tc>
      </w:tr>
      <w:tr w:rsidR="00A10AC4" w:rsidRPr="009A3681" w14:paraId="5B2EFC36" w14:textId="77777777" w:rsidTr="000633CA">
        <w:trPr>
          <w:gridAfter w:val="1"/>
          <w:wAfter w:w="116" w:type="dxa"/>
          <w:trHeight w:val="276"/>
        </w:trPr>
        <w:tc>
          <w:tcPr>
            <w:tcW w:w="2268" w:type="dxa"/>
            <w:gridSpan w:val="3"/>
            <w:tcBorders>
              <w:top w:val="nil"/>
              <w:left w:val="nil"/>
              <w:bottom w:val="nil"/>
              <w:right w:val="nil"/>
            </w:tcBorders>
            <w:vAlign w:val="bottom"/>
          </w:tcPr>
          <w:p w14:paraId="5972CAED" w14:textId="77777777" w:rsidR="00A10AC4" w:rsidRPr="009A3681" w:rsidRDefault="00A10AC4" w:rsidP="000633CA">
            <w:pPr>
              <w:ind w:left="135" w:right="-417" w:firstLine="142"/>
              <w:rPr>
                <w:rFonts w:cstheme="minorHAnsi"/>
                <w:color w:val="000000" w:themeColor="text1"/>
                <w:sz w:val="24"/>
                <w:szCs w:val="24"/>
              </w:rPr>
            </w:pPr>
            <w:r w:rsidRPr="009A3681">
              <w:rPr>
                <w:rFonts w:cstheme="minorHAnsi"/>
                <w:color w:val="000000" w:themeColor="text1"/>
                <w:sz w:val="24"/>
                <w:szCs w:val="24"/>
              </w:rPr>
              <w:t xml:space="preserve">9. </w:t>
            </w:r>
            <w:r>
              <w:rPr>
                <w:rFonts w:cstheme="minorHAnsi"/>
                <w:color w:val="000000" w:themeColor="text1"/>
                <w:sz w:val="24"/>
                <w:szCs w:val="24"/>
              </w:rPr>
              <w:t>20</w:t>
            </w:r>
            <w:r w:rsidRPr="009A3681">
              <w:rPr>
                <w:rFonts w:cstheme="minorHAnsi"/>
                <w:color w:val="000000" w:themeColor="text1"/>
                <w:sz w:val="24"/>
                <w:szCs w:val="24"/>
              </w:rPr>
              <w:t xml:space="preserve"> -   9. </w:t>
            </w:r>
            <w:r>
              <w:rPr>
                <w:rFonts w:cstheme="minorHAnsi"/>
                <w:color w:val="000000" w:themeColor="text1"/>
                <w:sz w:val="24"/>
                <w:szCs w:val="24"/>
              </w:rPr>
              <w:t>45</w:t>
            </w:r>
          </w:p>
        </w:tc>
        <w:tc>
          <w:tcPr>
            <w:tcW w:w="7794" w:type="dxa"/>
            <w:tcBorders>
              <w:top w:val="nil"/>
              <w:left w:val="nil"/>
              <w:bottom w:val="nil"/>
              <w:right w:val="nil"/>
            </w:tcBorders>
            <w:vAlign w:val="bottom"/>
          </w:tcPr>
          <w:p w14:paraId="23DFC901"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w:t>
            </w:r>
            <w:r>
              <w:rPr>
                <w:rFonts w:cstheme="minorHAnsi"/>
                <w:color w:val="000000" w:themeColor="text1"/>
                <w:sz w:val="24"/>
                <w:szCs w:val="24"/>
              </w:rPr>
              <w:t>vzdělávací činnosti</w:t>
            </w:r>
          </w:p>
        </w:tc>
      </w:tr>
      <w:tr w:rsidR="00A10AC4" w:rsidRPr="009A3681" w14:paraId="083F5D4A" w14:textId="77777777" w:rsidTr="000633CA">
        <w:trPr>
          <w:gridAfter w:val="1"/>
          <w:wAfter w:w="116" w:type="dxa"/>
          <w:trHeight w:val="276"/>
        </w:trPr>
        <w:tc>
          <w:tcPr>
            <w:tcW w:w="2268" w:type="dxa"/>
            <w:gridSpan w:val="3"/>
            <w:tcBorders>
              <w:top w:val="nil"/>
              <w:left w:val="nil"/>
              <w:bottom w:val="nil"/>
              <w:right w:val="nil"/>
            </w:tcBorders>
            <w:vAlign w:val="bottom"/>
          </w:tcPr>
          <w:p w14:paraId="348E7D15"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9.</w:t>
            </w:r>
            <w:r>
              <w:rPr>
                <w:rFonts w:cstheme="minorHAnsi"/>
                <w:color w:val="000000" w:themeColor="text1"/>
                <w:sz w:val="24"/>
                <w:szCs w:val="24"/>
              </w:rPr>
              <w:t>45</w:t>
            </w:r>
            <w:r w:rsidRPr="009A3681">
              <w:rPr>
                <w:rFonts w:cstheme="minorHAnsi"/>
                <w:color w:val="000000" w:themeColor="text1"/>
                <w:sz w:val="24"/>
                <w:szCs w:val="24"/>
              </w:rPr>
              <w:t xml:space="preserve">   - 1</w:t>
            </w:r>
            <w:r>
              <w:rPr>
                <w:rFonts w:cstheme="minorHAnsi"/>
                <w:color w:val="000000" w:themeColor="text1"/>
                <w:sz w:val="24"/>
                <w:szCs w:val="24"/>
              </w:rPr>
              <w:t>1</w:t>
            </w:r>
            <w:r w:rsidRPr="009A3681">
              <w:rPr>
                <w:rFonts w:cstheme="minorHAnsi"/>
                <w:color w:val="000000" w:themeColor="text1"/>
                <w:sz w:val="24"/>
                <w:szCs w:val="24"/>
              </w:rPr>
              <w:t>.</w:t>
            </w:r>
            <w:r>
              <w:rPr>
                <w:rFonts w:cstheme="minorHAnsi"/>
                <w:color w:val="000000" w:themeColor="text1"/>
                <w:sz w:val="24"/>
                <w:szCs w:val="24"/>
              </w:rPr>
              <w:t>45</w:t>
            </w:r>
          </w:p>
        </w:tc>
        <w:tc>
          <w:tcPr>
            <w:tcW w:w="7794" w:type="dxa"/>
            <w:tcBorders>
              <w:top w:val="nil"/>
              <w:left w:val="nil"/>
              <w:bottom w:val="nil"/>
              <w:right w:val="nil"/>
            </w:tcBorders>
            <w:vAlign w:val="bottom"/>
          </w:tcPr>
          <w:p w14:paraId="596163D2"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příprava na pobyt venku</w:t>
            </w:r>
            <w:r>
              <w:rPr>
                <w:rFonts w:cstheme="minorHAnsi"/>
                <w:color w:val="000000" w:themeColor="text1"/>
                <w:sz w:val="24"/>
                <w:szCs w:val="24"/>
              </w:rPr>
              <w:t xml:space="preserve">, </w:t>
            </w:r>
            <w:r w:rsidRPr="009A3681">
              <w:rPr>
                <w:rFonts w:cstheme="minorHAnsi"/>
                <w:color w:val="000000" w:themeColor="text1"/>
                <w:sz w:val="24"/>
                <w:szCs w:val="24"/>
              </w:rPr>
              <w:t>pobyt venku</w:t>
            </w:r>
          </w:p>
        </w:tc>
      </w:tr>
      <w:tr w:rsidR="00A10AC4" w:rsidRPr="009A3681" w14:paraId="39EEB7CB" w14:textId="77777777" w:rsidTr="000633CA">
        <w:trPr>
          <w:gridAfter w:val="1"/>
          <w:wAfter w:w="116" w:type="dxa"/>
          <w:trHeight w:val="276"/>
        </w:trPr>
        <w:tc>
          <w:tcPr>
            <w:tcW w:w="2268" w:type="dxa"/>
            <w:gridSpan w:val="3"/>
            <w:tcBorders>
              <w:top w:val="nil"/>
              <w:left w:val="nil"/>
              <w:bottom w:val="nil"/>
              <w:right w:val="nil"/>
            </w:tcBorders>
            <w:vAlign w:val="bottom"/>
          </w:tcPr>
          <w:p w14:paraId="01EA85E0" w14:textId="77777777" w:rsidR="00A10AC4" w:rsidRPr="009A3681" w:rsidRDefault="00A10AC4" w:rsidP="000633CA">
            <w:pPr>
              <w:rPr>
                <w:rFonts w:cstheme="minorHAnsi"/>
                <w:color w:val="000000" w:themeColor="text1"/>
                <w:sz w:val="24"/>
                <w:szCs w:val="24"/>
              </w:rPr>
            </w:pPr>
            <w:r>
              <w:rPr>
                <w:rFonts w:cstheme="minorHAnsi"/>
                <w:color w:val="000000" w:themeColor="text1"/>
                <w:sz w:val="24"/>
                <w:szCs w:val="24"/>
              </w:rPr>
              <w:t xml:space="preserve">     </w:t>
            </w:r>
            <w:r w:rsidRPr="009A3681">
              <w:rPr>
                <w:rFonts w:cstheme="minorHAnsi"/>
                <w:color w:val="000000" w:themeColor="text1"/>
                <w:sz w:val="24"/>
                <w:szCs w:val="24"/>
              </w:rPr>
              <w:t>11.45 - 12.</w:t>
            </w:r>
            <w:r>
              <w:rPr>
                <w:rFonts w:cstheme="minorHAnsi"/>
                <w:color w:val="000000" w:themeColor="text1"/>
                <w:sz w:val="24"/>
                <w:szCs w:val="24"/>
              </w:rPr>
              <w:t>2</w:t>
            </w:r>
            <w:r w:rsidRPr="009A3681">
              <w:rPr>
                <w:rFonts w:cstheme="minorHAnsi"/>
                <w:color w:val="000000" w:themeColor="text1"/>
                <w:sz w:val="24"/>
                <w:szCs w:val="24"/>
              </w:rPr>
              <w:t>5</w:t>
            </w:r>
          </w:p>
        </w:tc>
        <w:tc>
          <w:tcPr>
            <w:tcW w:w="7794" w:type="dxa"/>
            <w:tcBorders>
              <w:top w:val="nil"/>
              <w:left w:val="nil"/>
              <w:bottom w:val="nil"/>
              <w:right w:val="nil"/>
            </w:tcBorders>
            <w:vAlign w:val="bottom"/>
          </w:tcPr>
          <w:p w14:paraId="1D1E9960"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w:t>
            </w:r>
            <w:r>
              <w:rPr>
                <w:rFonts w:cstheme="minorHAnsi"/>
                <w:color w:val="000000" w:themeColor="text1"/>
                <w:sz w:val="24"/>
                <w:szCs w:val="24"/>
              </w:rPr>
              <w:t xml:space="preserve">hygiena, </w:t>
            </w:r>
            <w:r w:rsidRPr="009A3681">
              <w:rPr>
                <w:rFonts w:cstheme="minorHAnsi"/>
                <w:color w:val="000000" w:themeColor="text1"/>
                <w:sz w:val="24"/>
                <w:szCs w:val="24"/>
              </w:rPr>
              <w:t>oběd</w:t>
            </w:r>
          </w:p>
        </w:tc>
      </w:tr>
      <w:tr w:rsidR="00A10AC4" w:rsidRPr="009A3681" w14:paraId="42CFE273" w14:textId="77777777" w:rsidTr="000633CA">
        <w:trPr>
          <w:gridAfter w:val="1"/>
          <w:wAfter w:w="116" w:type="dxa"/>
          <w:trHeight w:val="276"/>
        </w:trPr>
        <w:tc>
          <w:tcPr>
            <w:tcW w:w="2268" w:type="dxa"/>
            <w:gridSpan w:val="3"/>
            <w:tcBorders>
              <w:top w:val="nil"/>
              <w:left w:val="nil"/>
              <w:bottom w:val="nil"/>
              <w:right w:val="nil"/>
            </w:tcBorders>
            <w:vAlign w:val="bottom"/>
          </w:tcPr>
          <w:p w14:paraId="160DAEE8"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12.</w:t>
            </w:r>
            <w:r>
              <w:rPr>
                <w:rFonts w:cstheme="minorHAnsi"/>
                <w:color w:val="000000" w:themeColor="text1"/>
                <w:sz w:val="24"/>
                <w:szCs w:val="24"/>
              </w:rPr>
              <w:t>30</w:t>
            </w:r>
          </w:p>
        </w:tc>
        <w:tc>
          <w:tcPr>
            <w:tcW w:w="7794" w:type="dxa"/>
            <w:tcBorders>
              <w:top w:val="nil"/>
              <w:left w:val="nil"/>
              <w:bottom w:val="nil"/>
              <w:right w:val="nil"/>
            </w:tcBorders>
            <w:vAlign w:val="bottom"/>
          </w:tcPr>
          <w:p w14:paraId="25FBAAB0"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odchod dětí po obědě</w:t>
            </w:r>
          </w:p>
        </w:tc>
      </w:tr>
      <w:tr w:rsidR="00A10AC4" w:rsidRPr="009A3681" w14:paraId="1F33B9F4" w14:textId="77777777" w:rsidTr="000633CA">
        <w:trPr>
          <w:gridAfter w:val="1"/>
          <w:wAfter w:w="116" w:type="dxa"/>
          <w:trHeight w:val="276"/>
        </w:trPr>
        <w:tc>
          <w:tcPr>
            <w:tcW w:w="2268" w:type="dxa"/>
            <w:gridSpan w:val="3"/>
            <w:tcBorders>
              <w:top w:val="nil"/>
              <w:left w:val="nil"/>
              <w:bottom w:val="nil"/>
              <w:right w:val="nil"/>
            </w:tcBorders>
            <w:vAlign w:val="bottom"/>
          </w:tcPr>
          <w:p w14:paraId="3C2F3EAD"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12.</w:t>
            </w:r>
            <w:r>
              <w:rPr>
                <w:rFonts w:cstheme="minorHAnsi"/>
                <w:color w:val="000000" w:themeColor="text1"/>
                <w:sz w:val="24"/>
                <w:szCs w:val="24"/>
              </w:rPr>
              <w:t>25</w:t>
            </w:r>
            <w:r w:rsidRPr="009A3681">
              <w:rPr>
                <w:rFonts w:cstheme="minorHAnsi"/>
                <w:color w:val="000000" w:themeColor="text1"/>
                <w:sz w:val="24"/>
                <w:szCs w:val="24"/>
              </w:rPr>
              <w:t xml:space="preserve"> - 1</w:t>
            </w:r>
            <w:r>
              <w:rPr>
                <w:rFonts w:cstheme="minorHAnsi"/>
                <w:color w:val="000000" w:themeColor="text1"/>
                <w:sz w:val="24"/>
                <w:szCs w:val="24"/>
              </w:rPr>
              <w:t>4</w:t>
            </w:r>
            <w:r w:rsidRPr="009A3681">
              <w:rPr>
                <w:rFonts w:cstheme="minorHAnsi"/>
                <w:color w:val="000000" w:themeColor="text1"/>
                <w:sz w:val="24"/>
                <w:szCs w:val="24"/>
              </w:rPr>
              <w:t>.</w:t>
            </w:r>
            <w:r>
              <w:rPr>
                <w:rFonts w:cstheme="minorHAnsi"/>
                <w:color w:val="000000" w:themeColor="text1"/>
                <w:sz w:val="24"/>
                <w:szCs w:val="24"/>
              </w:rPr>
              <w:t>10</w:t>
            </w:r>
          </w:p>
        </w:tc>
        <w:tc>
          <w:tcPr>
            <w:tcW w:w="7794" w:type="dxa"/>
            <w:tcBorders>
              <w:top w:val="nil"/>
              <w:left w:val="nil"/>
              <w:bottom w:val="nil"/>
              <w:right w:val="nil"/>
            </w:tcBorders>
            <w:vAlign w:val="bottom"/>
          </w:tcPr>
          <w:p w14:paraId="7B845813"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příprava na odpočinek</w:t>
            </w:r>
            <w:r>
              <w:rPr>
                <w:rFonts w:cstheme="minorHAnsi"/>
                <w:color w:val="000000" w:themeColor="text1"/>
                <w:sz w:val="24"/>
                <w:szCs w:val="24"/>
              </w:rPr>
              <w:t>,</w:t>
            </w:r>
            <w:r w:rsidRPr="009A3681">
              <w:rPr>
                <w:rFonts w:cstheme="minorHAnsi"/>
                <w:color w:val="000000" w:themeColor="text1"/>
                <w:sz w:val="24"/>
                <w:szCs w:val="24"/>
              </w:rPr>
              <w:t xml:space="preserve"> relaxace s</w:t>
            </w:r>
            <w:r>
              <w:rPr>
                <w:rFonts w:cstheme="minorHAnsi"/>
                <w:color w:val="000000" w:themeColor="text1"/>
                <w:sz w:val="24"/>
                <w:szCs w:val="24"/>
              </w:rPr>
              <w:t> </w:t>
            </w:r>
            <w:r w:rsidRPr="009A3681">
              <w:rPr>
                <w:rFonts w:cstheme="minorHAnsi"/>
                <w:color w:val="000000" w:themeColor="text1"/>
                <w:sz w:val="24"/>
                <w:szCs w:val="24"/>
              </w:rPr>
              <w:t>pohádkou</w:t>
            </w:r>
            <w:r>
              <w:rPr>
                <w:rFonts w:cstheme="minorHAnsi"/>
                <w:color w:val="000000" w:themeColor="text1"/>
                <w:sz w:val="24"/>
                <w:szCs w:val="24"/>
              </w:rPr>
              <w:t>, odpočinek,</w:t>
            </w:r>
          </w:p>
        </w:tc>
      </w:tr>
      <w:tr w:rsidR="00A10AC4" w:rsidRPr="009A3681" w14:paraId="6C3E6E40" w14:textId="77777777" w:rsidTr="000633CA">
        <w:trPr>
          <w:gridAfter w:val="1"/>
          <w:wAfter w:w="116" w:type="dxa"/>
          <w:trHeight w:val="276"/>
        </w:trPr>
        <w:tc>
          <w:tcPr>
            <w:tcW w:w="2268" w:type="dxa"/>
            <w:gridSpan w:val="3"/>
            <w:tcBorders>
              <w:top w:val="nil"/>
              <w:left w:val="nil"/>
              <w:bottom w:val="nil"/>
              <w:right w:val="nil"/>
            </w:tcBorders>
            <w:vAlign w:val="bottom"/>
          </w:tcPr>
          <w:p w14:paraId="1E719298" w14:textId="77777777" w:rsidR="00A10AC4" w:rsidRPr="009A3681" w:rsidRDefault="00A10AC4" w:rsidP="000633CA">
            <w:pPr>
              <w:ind w:left="135" w:firstLine="142"/>
              <w:rPr>
                <w:rFonts w:cstheme="minorHAnsi"/>
                <w:color w:val="000000" w:themeColor="text1"/>
                <w:sz w:val="24"/>
                <w:szCs w:val="24"/>
              </w:rPr>
            </w:pPr>
          </w:p>
        </w:tc>
        <w:tc>
          <w:tcPr>
            <w:tcW w:w="7794" w:type="dxa"/>
            <w:tcBorders>
              <w:top w:val="nil"/>
              <w:left w:val="nil"/>
              <w:bottom w:val="nil"/>
              <w:right w:val="nil"/>
            </w:tcBorders>
            <w:vAlign w:val="bottom"/>
          </w:tcPr>
          <w:p w14:paraId="0611999A"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klidné činnosti</w:t>
            </w:r>
          </w:p>
        </w:tc>
      </w:tr>
      <w:tr w:rsidR="00A10AC4" w:rsidRPr="009A3681" w14:paraId="798FF9F7" w14:textId="77777777" w:rsidTr="000633CA">
        <w:trPr>
          <w:gridAfter w:val="1"/>
          <w:wAfter w:w="116" w:type="dxa"/>
          <w:trHeight w:val="276"/>
        </w:trPr>
        <w:tc>
          <w:tcPr>
            <w:tcW w:w="2268" w:type="dxa"/>
            <w:gridSpan w:val="3"/>
            <w:tcBorders>
              <w:top w:val="nil"/>
              <w:left w:val="nil"/>
              <w:bottom w:val="nil"/>
              <w:right w:val="nil"/>
            </w:tcBorders>
            <w:vAlign w:val="bottom"/>
          </w:tcPr>
          <w:p w14:paraId="32188E21"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14.</w:t>
            </w:r>
            <w:r>
              <w:rPr>
                <w:rFonts w:cstheme="minorHAnsi"/>
                <w:color w:val="000000" w:themeColor="text1"/>
                <w:sz w:val="24"/>
                <w:szCs w:val="24"/>
              </w:rPr>
              <w:t>10</w:t>
            </w:r>
            <w:r w:rsidRPr="009A3681">
              <w:rPr>
                <w:rFonts w:cstheme="minorHAnsi"/>
                <w:color w:val="000000" w:themeColor="text1"/>
                <w:sz w:val="24"/>
                <w:szCs w:val="24"/>
              </w:rPr>
              <w:t xml:space="preserve"> - 14.30</w:t>
            </w:r>
          </w:p>
        </w:tc>
        <w:tc>
          <w:tcPr>
            <w:tcW w:w="7794" w:type="dxa"/>
            <w:tcBorders>
              <w:top w:val="nil"/>
              <w:left w:val="nil"/>
              <w:bottom w:val="nil"/>
              <w:right w:val="nil"/>
            </w:tcBorders>
            <w:vAlign w:val="bottom"/>
          </w:tcPr>
          <w:p w14:paraId="73114BA5"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svačina</w:t>
            </w:r>
          </w:p>
        </w:tc>
      </w:tr>
      <w:tr w:rsidR="00A10AC4" w:rsidRPr="009A3681" w14:paraId="46F82735" w14:textId="77777777" w:rsidTr="000633CA">
        <w:trPr>
          <w:gridAfter w:val="1"/>
          <w:wAfter w:w="116" w:type="dxa"/>
          <w:trHeight w:val="276"/>
        </w:trPr>
        <w:tc>
          <w:tcPr>
            <w:tcW w:w="2268" w:type="dxa"/>
            <w:gridSpan w:val="3"/>
            <w:tcBorders>
              <w:top w:val="nil"/>
              <w:left w:val="nil"/>
              <w:bottom w:val="nil"/>
              <w:right w:val="nil"/>
            </w:tcBorders>
            <w:vAlign w:val="bottom"/>
          </w:tcPr>
          <w:p w14:paraId="237570D8"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14. </w:t>
            </w:r>
            <w:r>
              <w:rPr>
                <w:rFonts w:cstheme="minorHAnsi"/>
                <w:color w:val="000000" w:themeColor="text1"/>
                <w:sz w:val="24"/>
                <w:szCs w:val="24"/>
              </w:rPr>
              <w:t>30</w:t>
            </w:r>
            <w:r w:rsidRPr="009A3681">
              <w:rPr>
                <w:rFonts w:cstheme="minorHAnsi"/>
                <w:color w:val="000000" w:themeColor="text1"/>
                <w:sz w:val="24"/>
                <w:szCs w:val="24"/>
              </w:rPr>
              <w:t xml:space="preserve"> - 16.00</w:t>
            </w:r>
          </w:p>
        </w:tc>
        <w:tc>
          <w:tcPr>
            <w:tcW w:w="7794" w:type="dxa"/>
            <w:tcBorders>
              <w:top w:val="nil"/>
              <w:left w:val="nil"/>
              <w:bottom w:val="nil"/>
              <w:right w:val="nil"/>
            </w:tcBorders>
            <w:vAlign w:val="bottom"/>
          </w:tcPr>
          <w:p w14:paraId="6B76C889" w14:textId="77777777" w:rsidR="00A10AC4" w:rsidRPr="009A3681" w:rsidRDefault="00A10AC4" w:rsidP="000633CA">
            <w:pPr>
              <w:ind w:left="135" w:firstLine="142"/>
              <w:rPr>
                <w:rFonts w:cstheme="minorHAnsi"/>
                <w:color w:val="000000" w:themeColor="text1"/>
                <w:sz w:val="24"/>
                <w:szCs w:val="24"/>
              </w:rPr>
            </w:pPr>
            <w:r w:rsidRPr="009A3681">
              <w:rPr>
                <w:rFonts w:cstheme="minorHAnsi"/>
                <w:color w:val="000000" w:themeColor="text1"/>
                <w:sz w:val="24"/>
                <w:szCs w:val="24"/>
              </w:rPr>
              <w:t xml:space="preserve"> volná hra, individuální činnosti, rozchod dětí</w:t>
            </w:r>
          </w:p>
        </w:tc>
      </w:tr>
    </w:tbl>
    <w:p w14:paraId="6D89DAFE" w14:textId="77777777" w:rsidR="000E31D9" w:rsidRDefault="000E31D9" w:rsidP="0013708E">
      <w:pPr>
        <w:shd w:val="clear" w:color="auto" w:fill="FFFFFF"/>
        <w:spacing w:after="0" w:line="240" w:lineRule="auto"/>
        <w:ind w:left="1080"/>
        <w:jc w:val="both"/>
        <w:rPr>
          <w:rFonts w:ascii="Calibri" w:eastAsia="Times New Roman" w:hAnsi="Calibri" w:cs="Calibri"/>
          <w:b/>
          <w:bCs/>
          <w:color w:val="666666"/>
          <w:sz w:val="24"/>
          <w:szCs w:val="24"/>
        </w:rPr>
      </w:pPr>
    </w:p>
    <w:p w14:paraId="6D89DAFF" w14:textId="77777777" w:rsidR="000E31D9" w:rsidRDefault="000E31D9" w:rsidP="0013708E">
      <w:pPr>
        <w:shd w:val="clear" w:color="auto" w:fill="FFFFFF"/>
        <w:spacing w:after="0" w:line="240" w:lineRule="auto"/>
        <w:ind w:left="1080"/>
        <w:jc w:val="both"/>
        <w:rPr>
          <w:rFonts w:ascii="Calibri" w:eastAsia="Times New Roman" w:hAnsi="Calibri" w:cs="Calibri"/>
          <w:b/>
          <w:bCs/>
          <w:color w:val="666666"/>
          <w:sz w:val="24"/>
          <w:szCs w:val="24"/>
        </w:rPr>
      </w:pPr>
    </w:p>
    <w:p w14:paraId="6D89DB00" w14:textId="77777777" w:rsidR="007E26CB" w:rsidRDefault="007E26CB" w:rsidP="0013708E">
      <w:pPr>
        <w:shd w:val="clear" w:color="auto" w:fill="FFFFFF"/>
        <w:spacing w:after="0" w:line="240" w:lineRule="auto"/>
        <w:ind w:left="1080"/>
        <w:jc w:val="both"/>
        <w:rPr>
          <w:rFonts w:ascii="Calibri" w:eastAsia="Times New Roman" w:hAnsi="Calibri" w:cs="Calibri"/>
          <w:b/>
          <w:bCs/>
          <w:color w:val="666666"/>
          <w:sz w:val="24"/>
          <w:szCs w:val="24"/>
        </w:rPr>
      </w:pPr>
    </w:p>
    <w:p w14:paraId="6D89DB01" w14:textId="17A27520" w:rsidR="000E31D9" w:rsidRDefault="000E31D9" w:rsidP="0013708E">
      <w:pPr>
        <w:shd w:val="clear" w:color="auto" w:fill="FFFFFF"/>
        <w:spacing w:after="0" w:line="240" w:lineRule="auto"/>
        <w:ind w:left="1080"/>
        <w:jc w:val="both"/>
        <w:rPr>
          <w:rFonts w:ascii="Arial" w:eastAsia="Times New Roman" w:hAnsi="Arial" w:cs="Arial"/>
          <w:color w:val="666666"/>
          <w:sz w:val="19"/>
          <w:szCs w:val="19"/>
        </w:rPr>
      </w:pPr>
    </w:p>
    <w:p w14:paraId="4E741933" w14:textId="56F7ABCB" w:rsidR="00E9464D" w:rsidRDefault="00E9464D" w:rsidP="0013708E">
      <w:pPr>
        <w:shd w:val="clear" w:color="auto" w:fill="FFFFFF"/>
        <w:spacing w:after="0" w:line="240" w:lineRule="auto"/>
        <w:ind w:left="1080"/>
        <w:jc w:val="both"/>
        <w:rPr>
          <w:rFonts w:ascii="Arial" w:eastAsia="Times New Roman" w:hAnsi="Arial" w:cs="Arial"/>
          <w:color w:val="666666"/>
          <w:sz w:val="19"/>
          <w:szCs w:val="19"/>
        </w:rPr>
      </w:pPr>
    </w:p>
    <w:p w14:paraId="768664A8" w14:textId="77777777" w:rsidR="00E9464D" w:rsidRPr="0013708E" w:rsidRDefault="00E9464D" w:rsidP="0013708E">
      <w:pPr>
        <w:shd w:val="clear" w:color="auto" w:fill="FFFFFF"/>
        <w:spacing w:after="0" w:line="240" w:lineRule="auto"/>
        <w:ind w:left="1080"/>
        <w:jc w:val="both"/>
        <w:rPr>
          <w:rFonts w:ascii="Arial" w:eastAsia="Times New Roman" w:hAnsi="Arial" w:cs="Arial"/>
          <w:color w:val="666666"/>
          <w:sz w:val="19"/>
          <w:szCs w:val="19"/>
        </w:rPr>
      </w:pPr>
    </w:p>
    <w:p w14:paraId="6D89DB02" w14:textId="77777777" w:rsidR="0013708E" w:rsidRDefault="0013708E">
      <w:pPr>
        <w:widowControl w:val="0"/>
        <w:autoSpaceDE w:val="0"/>
        <w:autoSpaceDN w:val="0"/>
        <w:adjustRightInd w:val="0"/>
        <w:spacing w:after="0" w:line="241" w:lineRule="exact"/>
        <w:rPr>
          <w:rFonts w:cstheme="minorHAnsi"/>
          <w:sz w:val="24"/>
          <w:szCs w:val="24"/>
        </w:rPr>
      </w:pPr>
    </w:p>
    <w:p w14:paraId="6D89DB03" w14:textId="2C74AA17" w:rsidR="0013708E" w:rsidRDefault="0013708E">
      <w:pPr>
        <w:widowControl w:val="0"/>
        <w:autoSpaceDE w:val="0"/>
        <w:autoSpaceDN w:val="0"/>
        <w:adjustRightInd w:val="0"/>
        <w:spacing w:after="0" w:line="241" w:lineRule="exact"/>
        <w:rPr>
          <w:rFonts w:cstheme="minorHAnsi"/>
          <w:sz w:val="24"/>
          <w:szCs w:val="24"/>
        </w:rPr>
      </w:pPr>
    </w:p>
    <w:p w14:paraId="12AE0103" w14:textId="38697C99" w:rsidR="009A3681" w:rsidRDefault="009A3681">
      <w:pPr>
        <w:widowControl w:val="0"/>
        <w:autoSpaceDE w:val="0"/>
        <w:autoSpaceDN w:val="0"/>
        <w:adjustRightInd w:val="0"/>
        <w:spacing w:after="0" w:line="241" w:lineRule="exact"/>
        <w:rPr>
          <w:rFonts w:cstheme="minorHAnsi"/>
          <w:sz w:val="24"/>
          <w:szCs w:val="24"/>
        </w:rPr>
      </w:pPr>
    </w:p>
    <w:p w14:paraId="41DDCF60" w14:textId="75696EE3" w:rsidR="009A3681" w:rsidRDefault="009A3681">
      <w:pPr>
        <w:widowControl w:val="0"/>
        <w:autoSpaceDE w:val="0"/>
        <w:autoSpaceDN w:val="0"/>
        <w:adjustRightInd w:val="0"/>
        <w:spacing w:after="0" w:line="241" w:lineRule="exact"/>
        <w:rPr>
          <w:rFonts w:cstheme="minorHAnsi"/>
          <w:sz w:val="24"/>
          <w:szCs w:val="24"/>
        </w:rPr>
      </w:pPr>
    </w:p>
    <w:p w14:paraId="68CFF293" w14:textId="0C99D1D7" w:rsidR="009A3681" w:rsidRDefault="009A3681">
      <w:pPr>
        <w:widowControl w:val="0"/>
        <w:autoSpaceDE w:val="0"/>
        <w:autoSpaceDN w:val="0"/>
        <w:adjustRightInd w:val="0"/>
        <w:spacing w:after="0" w:line="241" w:lineRule="exact"/>
        <w:rPr>
          <w:rFonts w:cstheme="minorHAnsi"/>
          <w:sz w:val="24"/>
          <w:szCs w:val="24"/>
        </w:rPr>
      </w:pPr>
    </w:p>
    <w:p w14:paraId="0413CFD2" w14:textId="07184CF0" w:rsidR="009A3681" w:rsidRDefault="009A3681">
      <w:pPr>
        <w:widowControl w:val="0"/>
        <w:autoSpaceDE w:val="0"/>
        <w:autoSpaceDN w:val="0"/>
        <w:adjustRightInd w:val="0"/>
        <w:spacing w:after="0" w:line="241" w:lineRule="exact"/>
        <w:rPr>
          <w:rFonts w:cstheme="minorHAnsi"/>
          <w:sz w:val="24"/>
          <w:szCs w:val="24"/>
        </w:rPr>
      </w:pPr>
    </w:p>
    <w:p w14:paraId="4A4C35A7" w14:textId="68B336C9" w:rsidR="009A3681" w:rsidRDefault="009A3681">
      <w:pPr>
        <w:widowControl w:val="0"/>
        <w:autoSpaceDE w:val="0"/>
        <w:autoSpaceDN w:val="0"/>
        <w:adjustRightInd w:val="0"/>
        <w:spacing w:after="0" w:line="241" w:lineRule="exact"/>
        <w:rPr>
          <w:rFonts w:cstheme="minorHAnsi"/>
          <w:sz w:val="24"/>
          <w:szCs w:val="24"/>
        </w:rPr>
      </w:pPr>
    </w:p>
    <w:p w14:paraId="3E49A52C" w14:textId="2A524EE5" w:rsidR="009A3681" w:rsidRDefault="009A3681">
      <w:pPr>
        <w:widowControl w:val="0"/>
        <w:autoSpaceDE w:val="0"/>
        <w:autoSpaceDN w:val="0"/>
        <w:adjustRightInd w:val="0"/>
        <w:spacing w:after="0" w:line="241" w:lineRule="exact"/>
        <w:rPr>
          <w:rFonts w:cstheme="minorHAnsi"/>
          <w:sz w:val="24"/>
          <w:szCs w:val="24"/>
        </w:rPr>
      </w:pPr>
    </w:p>
    <w:p w14:paraId="32A96CBA" w14:textId="28BCE4A1" w:rsidR="009A3681" w:rsidRDefault="009A3681">
      <w:pPr>
        <w:widowControl w:val="0"/>
        <w:autoSpaceDE w:val="0"/>
        <w:autoSpaceDN w:val="0"/>
        <w:adjustRightInd w:val="0"/>
        <w:spacing w:after="0" w:line="241" w:lineRule="exact"/>
        <w:rPr>
          <w:rFonts w:cstheme="minorHAnsi"/>
          <w:sz w:val="24"/>
          <w:szCs w:val="24"/>
        </w:rPr>
      </w:pPr>
    </w:p>
    <w:p w14:paraId="719BABC8" w14:textId="7C1A19CE" w:rsidR="009A3681" w:rsidRDefault="009A3681">
      <w:pPr>
        <w:widowControl w:val="0"/>
        <w:autoSpaceDE w:val="0"/>
        <w:autoSpaceDN w:val="0"/>
        <w:adjustRightInd w:val="0"/>
        <w:spacing w:after="0" w:line="241" w:lineRule="exact"/>
        <w:rPr>
          <w:rFonts w:cstheme="minorHAnsi"/>
          <w:sz w:val="24"/>
          <w:szCs w:val="24"/>
        </w:rPr>
      </w:pPr>
    </w:p>
    <w:p w14:paraId="105CE14F" w14:textId="563C55B6" w:rsidR="009A3681" w:rsidRDefault="009A3681">
      <w:pPr>
        <w:widowControl w:val="0"/>
        <w:autoSpaceDE w:val="0"/>
        <w:autoSpaceDN w:val="0"/>
        <w:adjustRightInd w:val="0"/>
        <w:spacing w:after="0" w:line="241" w:lineRule="exact"/>
        <w:rPr>
          <w:rFonts w:cstheme="minorHAnsi"/>
          <w:sz w:val="24"/>
          <w:szCs w:val="24"/>
        </w:rPr>
      </w:pPr>
    </w:p>
    <w:p w14:paraId="63B101EE" w14:textId="18A3E6FF" w:rsidR="009A3681" w:rsidRDefault="009A3681">
      <w:pPr>
        <w:widowControl w:val="0"/>
        <w:autoSpaceDE w:val="0"/>
        <w:autoSpaceDN w:val="0"/>
        <w:adjustRightInd w:val="0"/>
        <w:spacing w:after="0" w:line="241" w:lineRule="exact"/>
        <w:rPr>
          <w:rFonts w:cstheme="minorHAnsi"/>
          <w:sz w:val="24"/>
          <w:szCs w:val="24"/>
        </w:rPr>
      </w:pPr>
    </w:p>
    <w:p w14:paraId="62E18ED0" w14:textId="77777777" w:rsidR="009A3681" w:rsidRDefault="009A3681">
      <w:pPr>
        <w:widowControl w:val="0"/>
        <w:autoSpaceDE w:val="0"/>
        <w:autoSpaceDN w:val="0"/>
        <w:adjustRightInd w:val="0"/>
        <w:spacing w:after="0" w:line="241" w:lineRule="exact"/>
        <w:rPr>
          <w:rFonts w:cstheme="minorHAnsi"/>
          <w:sz w:val="24"/>
          <w:szCs w:val="24"/>
        </w:rPr>
      </w:pPr>
    </w:p>
    <w:p w14:paraId="6D89DB04" w14:textId="77777777" w:rsidR="00D0390B" w:rsidRDefault="00D0390B">
      <w:pPr>
        <w:widowControl w:val="0"/>
        <w:autoSpaceDE w:val="0"/>
        <w:autoSpaceDN w:val="0"/>
        <w:adjustRightInd w:val="0"/>
        <w:spacing w:after="0" w:line="241" w:lineRule="exact"/>
        <w:rPr>
          <w:rFonts w:cstheme="minorHAnsi"/>
          <w:sz w:val="24"/>
          <w:szCs w:val="24"/>
        </w:rPr>
      </w:pPr>
    </w:p>
    <w:p w14:paraId="6D89DB05" w14:textId="77777777" w:rsidR="00D0390B" w:rsidRDefault="00D0390B">
      <w:pPr>
        <w:widowControl w:val="0"/>
        <w:autoSpaceDE w:val="0"/>
        <w:autoSpaceDN w:val="0"/>
        <w:adjustRightInd w:val="0"/>
        <w:spacing w:after="0" w:line="241" w:lineRule="exact"/>
        <w:rPr>
          <w:rFonts w:cstheme="minorHAnsi"/>
          <w:sz w:val="24"/>
          <w:szCs w:val="24"/>
        </w:rPr>
      </w:pPr>
    </w:p>
    <w:p w14:paraId="6D89DB06" w14:textId="77777777" w:rsidR="005D24E3" w:rsidRDefault="005D24E3">
      <w:pPr>
        <w:widowControl w:val="0"/>
        <w:autoSpaceDE w:val="0"/>
        <w:autoSpaceDN w:val="0"/>
        <w:adjustRightInd w:val="0"/>
        <w:spacing w:after="0" w:line="241" w:lineRule="exact"/>
        <w:rPr>
          <w:rFonts w:cstheme="minorHAnsi"/>
          <w:sz w:val="24"/>
          <w:szCs w:val="24"/>
        </w:rPr>
      </w:pPr>
    </w:p>
    <w:p w14:paraId="6D89DB07" w14:textId="77777777" w:rsidR="005D24E3" w:rsidRDefault="005D24E3">
      <w:pPr>
        <w:widowControl w:val="0"/>
        <w:autoSpaceDE w:val="0"/>
        <w:autoSpaceDN w:val="0"/>
        <w:adjustRightInd w:val="0"/>
        <w:spacing w:after="0" w:line="241" w:lineRule="exact"/>
        <w:rPr>
          <w:rFonts w:cstheme="minorHAnsi"/>
          <w:sz w:val="24"/>
          <w:szCs w:val="24"/>
        </w:rPr>
      </w:pPr>
    </w:p>
    <w:p w14:paraId="6D89DB08" w14:textId="77777777" w:rsidR="005D24E3" w:rsidRPr="0003032E" w:rsidRDefault="005D24E3">
      <w:pPr>
        <w:widowControl w:val="0"/>
        <w:autoSpaceDE w:val="0"/>
        <w:autoSpaceDN w:val="0"/>
        <w:adjustRightInd w:val="0"/>
        <w:spacing w:after="0" w:line="241" w:lineRule="exact"/>
        <w:rPr>
          <w:rFonts w:cstheme="minorHAnsi"/>
          <w:sz w:val="24"/>
          <w:szCs w:val="24"/>
        </w:rPr>
      </w:pPr>
    </w:p>
    <w:p w14:paraId="6D89DB09" w14:textId="77777777" w:rsidR="00804E76" w:rsidRPr="0003032E" w:rsidRDefault="004B5BAE" w:rsidP="004B5BAE">
      <w:pPr>
        <w:widowControl w:val="0"/>
        <w:overflowPunct w:val="0"/>
        <w:autoSpaceDE w:val="0"/>
        <w:autoSpaceDN w:val="0"/>
        <w:adjustRightInd w:val="0"/>
        <w:spacing w:after="0" w:line="240" w:lineRule="auto"/>
        <w:ind w:left="360"/>
        <w:jc w:val="both"/>
        <w:rPr>
          <w:rFonts w:cstheme="minorHAnsi"/>
          <w:b/>
          <w:bCs/>
          <w:sz w:val="24"/>
          <w:szCs w:val="24"/>
        </w:rPr>
      </w:pPr>
      <w:r>
        <w:rPr>
          <w:rFonts w:cstheme="minorHAnsi"/>
          <w:b/>
          <w:bCs/>
          <w:sz w:val="24"/>
          <w:szCs w:val="24"/>
        </w:rPr>
        <w:t>1</w:t>
      </w:r>
      <w:r w:rsidR="002868F1">
        <w:rPr>
          <w:rFonts w:cstheme="minorHAnsi"/>
          <w:b/>
          <w:bCs/>
          <w:sz w:val="24"/>
          <w:szCs w:val="24"/>
        </w:rPr>
        <w:t>5</w:t>
      </w:r>
      <w:r>
        <w:rPr>
          <w:rFonts w:cstheme="minorHAnsi"/>
          <w:b/>
          <w:bCs/>
          <w:sz w:val="24"/>
          <w:szCs w:val="24"/>
        </w:rPr>
        <w:t>.</w:t>
      </w:r>
      <w:r w:rsidR="009663E7">
        <w:rPr>
          <w:rFonts w:cstheme="minorHAnsi"/>
          <w:b/>
          <w:bCs/>
          <w:sz w:val="24"/>
          <w:szCs w:val="24"/>
        </w:rPr>
        <w:t xml:space="preserve"> </w:t>
      </w:r>
      <w:r w:rsidR="00264373" w:rsidRPr="0003032E">
        <w:rPr>
          <w:rFonts w:cstheme="minorHAnsi"/>
          <w:b/>
          <w:bCs/>
          <w:sz w:val="24"/>
          <w:szCs w:val="24"/>
        </w:rPr>
        <w:t>Předávání dětí</w:t>
      </w:r>
    </w:p>
    <w:p w14:paraId="6D89DB0A" w14:textId="77777777" w:rsidR="00804E76" w:rsidRPr="0003032E" w:rsidRDefault="00264373" w:rsidP="00A01A14">
      <w:pPr>
        <w:pStyle w:val="JednotlivBody"/>
      </w:pPr>
      <w:r w:rsidRPr="0003032E">
        <w:t>do MŠ přicházejí a odcházejí děti v doprovodu zákonného zástupce, popřípadě osoby písemně pověřené zákonným zástupcem</w:t>
      </w:r>
    </w:p>
    <w:p w14:paraId="6D89DB0B" w14:textId="77777777" w:rsidR="00804E76" w:rsidRPr="0003032E" w:rsidRDefault="00264373" w:rsidP="00A01A14">
      <w:pPr>
        <w:pStyle w:val="JednotlivBody"/>
      </w:pPr>
      <w:r w:rsidRPr="0003032E">
        <w:rPr>
          <w:b/>
          <w:bCs/>
        </w:rPr>
        <w:t xml:space="preserve">rodiče jsou povinni do MŠ předat děti zcela zdravé, bez příznaků nemoci či nachlazení </w:t>
      </w:r>
      <w:r w:rsidRPr="0003032E">
        <w:t>(děti s evidentními příznaky nachlazení je učitelka oprávněna</w:t>
      </w:r>
      <w:r w:rsidRPr="0003032E">
        <w:rPr>
          <w:b/>
          <w:bCs/>
        </w:rPr>
        <w:t xml:space="preserve"> </w:t>
      </w:r>
      <w:r w:rsidRPr="0003032E">
        <w:t>odmítnout)</w:t>
      </w:r>
    </w:p>
    <w:p w14:paraId="6D89DB0C" w14:textId="77777777" w:rsidR="00804E76" w:rsidRPr="0003032E" w:rsidRDefault="00264373" w:rsidP="00A01A14">
      <w:pPr>
        <w:pStyle w:val="JednotlivBody"/>
      </w:pPr>
      <w:r w:rsidRPr="0003032E">
        <w:t>v případě, že si zákonný zástupce nevyzvedne dítě z MŠ do konce pracovní doby, učitelka:</w:t>
      </w:r>
    </w:p>
    <w:p w14:paraId="6D89DB0D" w14:textId="77777777" w:rsidR="00A01A14" w:rsidRDefault="00264373" w:rsidP="0033587D">
      <w:pPr>
        <w:pStyle w:val="Odstavecseseznamem"/>
        <w:widowControl w:val="0"/>
        <w:numPr>
          <w:ilvl w:val="0"/>
          <w:numId w:val="6"/>
        </w:numPr>
        <w:overflowPunct w:val="0"/>
        <w:autoSpaceDE w:val="0"/>
        <w:autoSpaceDN w:val="0"/>
        <w:adjustRightInd w:val="0"/>
        <w:spacing w:after="0" w:line="240" w:lineRule="auto"/>
        <w:jc w:val="both"/>
        <w:rPr>
          <w:rFonts w:cstheme="minorHAnsi"/>
          <w:sz w:val="24"/>
          <w:szCs w:val="24"/>
        </w:rPr>
      </w:pPr>
      <w:r w:rsidRPr="00A01A14">
        <w:rPr>
          <w:rFonts w:cstheme="minorHAnsi"/>
          <w:sz w:val="24"/>
          <w:szCs w:val="24"/>
        </w:rPr>
        <w:t>kontaktuje zák. zástupce nebo osoby pověřené</w:t>
      </w:r>
    </w:p>
    <w:p w14:paraId="6D89DB0E" w14:textId="77777777" w:rsidR="00A01A14" w:rsidRDefault="00264373" w:rsidP="0033587D">
      <w:pPr>
        <w:pStyle w:val="Odstavecseseznamem"/>
        <w:widowControl w:val="0"/>
        <w:numPr>
          <w:ilvl w:val="0"/>
          <w:numId w:val="6"/>
        </w:numPr>
        <w:overflowPunct w:val="0"/>
        <w:autoSpaceDE w:val="0"/>
        <w:autoSpaceDN w:val="0"/>
        <w:adjustRightInd w:val="0"/>
        <w:spacing w:after="0" w:line="240" w:lineRule="auto"/>
        <w:jc w:val="both"/>
        <w:rPr>
          <w:rFonts w:cstheme="minorHAnsi"/>
          <w:sz w:val="24"/>
          <w:szCs w:val="24"/>
        </w:rPr>
      </w:pPr>
      <w:r w:rsidRPr="00A01A14">
        <w:rPr>
          <w:rFonts w:cstheme="minorHAnsi"/>
          <w:sz w:val="24"/>
          <w:szCs w:val="24"/>
        </w:rPr>
        <w:t>obrátí se na orgán sociálně právní ochrany dětí svého regionu</w:t>
      </w:r>
    </w:p>
    <w:p w14:paraId="6D89DB0F" w14:textId="77777777" w:rsidR="00804E76" w:rsidRDefault="00264373" w:rsidP="0033587D">
      <w:pPr>
        <w:pStyle w:val="Odstavecseseznamem"/>
        <w:widowControl w:val="0"/>
        <w:numPr>
          <w:ilvl w:val="0"/>
          <w:numId w:val="6"/>
        </w:numPr>
        <w:overflowPunct w:val="0"/>
        <w:autoSpaceDE w:val="0"/>
        <w:autoSpaceDN w:val="0"/>
        <w:adjustRightInd w:val="0"/>
        <w:spacing w:after="0" w:line="240" w:lineRule="auto"/>
        <w:jc w:val="both"/>
        <w:rPr>
          <w:rFonts w:cstheme="minorHAnsi"/>
          <w:sz w:val="24"/>
          <w:szCs w:val="24"/>
        </w:rPr>
      </w:pPr>
      <w:r w:rsidRPr="00A01A14">
        <w:rPr>
          <w:rFonts w:cstheme="minorHAnsi"/>
          <w:sz w:val="24"/>
          <w:szCs w:val="24"/>
        </w:rPr>
        <w:t>kontaktuje policii ČR</w:t>
      </w:r>
    </w:p>
    <w:p w14:paraId="6D89DB10" w14:textId="77777777" w:rsidR="00D312CB"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11" w14:textId="77777777" w:rsidR="00D312CB"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12" w14:textId="77777777" w:rsidR="00D312CB"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13" w14:textId="77777777" w:rsidR="00D312CB"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14" w14:textId="77777777" w:rsidR="00D312CB"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15" w14:textId="77777777" w:rsidR="00D312CB" w:rsidRPr="000E31D9" w:rsidRDefault="004B5BAE" w:rsidP="00D312CB">
      <w:pPr>
        <w:shd w:val="clear" w:color="auto" w:fill="FFFFFF"/>
        <w:spacing w:line="240" w:lineRule="auto"/>
        <w:ind w:left="720" w:hanging="360"/>
        <w:jc w:val="both"/>
        <w:rPr>
          <w:rFonts w:ascii="Arial" w:eastAsia="Times New Roman" w:hAnsi="Arial" w:cs="Arial"/>
          <w:sz w:val="19"/>
          <w:szCs w:val="19"/>
        </w:rPr>
      </w:pPr>
      <w:r>
        <w:rPr>
          <w:rFonts w:ascii="Calibri" w:eastAsia="Times New Roman" w:hAnsi="Calibri" w:cs="Calibri"/>
          <w:b/>
          <w:bCs/>
          <w:sz w:val="24"/>
          <w:szCs w:val="24"/>
        </w:rPr>
        <w:t>1</w:t>
      </w:r>
      <w:r w:rsidR="002868F1">
        <w:rPr>
          <w:rFonts w:ascii="Calibri" w:eastAsia="Times New Roman" w:hAnsi="Calibri" w:cs="Calibri"/>
          <w:b/>
          <w:bCs/>
          <w:sz w:val="24"/>
          <w:szCs w:val="24"/>
        </w:rPr>
        <w:t>6</w:t>
      </w:r>
      <w:r w:rsidR="00D312CB" w:rsidRPr="000E31D9">
        <w:rPr>
          <w:rFonts w:ascii="Calibri" w:eastAsia="Times New Roman" w:hAnsi="Calibri" w:cs="Calibri"/>
          <w:b/>
          <w:bCs/>
          <w:sz w:val="24"/>
          <w:szCs w:val="24"/>
        </w:rPr>
        <w:t>.</w:t>
      </w:r>
      <w:r w:rsidR="009663E7">
        <w:rPr>
          <w:rFonts w:ascii="Calibri" w:eastAsia="Times New Roman" w:hAnsi="Calibri" w:cs="Calibri"/>
          <w:b/>
          <w:bCs/>
          <w:sz w:val="24"/>
          <w:szCs w:val="24"/>
        </w:rPr>
        <w:t xml:space="preserve"> </w:t>
      </w:r>
      <w:r w:rsidR="00D312CB" w:rsidRPr="000E31D9">
        <w:rPr>
          <w:rFonts w:ascii="Calibri" w:eastAsia="Times New Roman" w:hAnsi="Calibri" w:cs="Calibri"/>
          <w:b/>
          <w:bCs/>
          <w:sz w:val="24"/>
          <w:szCs w:val="24"/>
        </w:rPr>
        <w:t>Vyzvedávání dětí jinou osobou</w:t>
      </w:r>
    </w:p>
    <w:p w14:paraId="6D89DB16" w14:textId="77777777" w:rsidR="00D312CB" w:rsidRPr="00C043ED" w:rsidRDefault="00D312CB" w:rsidP="0033587D">
      <w:pPr>
        <w:pStyle w:val="Odstavecseseznamem"/>
        <w:numPr>
          <w:ilvl w:val="0"/>
          <w:numId w:val="16"/>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 xml:space="preserve"> pokud bude dítě ze školy vyzvedávat častěji nebo pravidelně jiná osoba nebo nezletilý sourozenec (nezletilec není právně považován za zodpovědnou osobu), rodiče vypíší všechny osoby pověřené vyzvedáváním dítěte do zmocnění.</w:t>
      </w:r>
    </w:p>
    <w:p w14:paraId="6D89DB17" w14:textId="77777777" w:rsidR="00D312CB" w:rsidRPr="00C043ED" w:rsidRDefault="00D312CB" w:rsidP="0033587D">
      <w:pPr>
        <w:pStyle w:val="Odstavecseseznamem"/>
        <w:numPr>
          <w:ilvl w:val="0"/>
          <w:numId w:val="16"/>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pokud výjimečně vyzvedává dítě jiná osoba, která není uvedena ve zmocnění, vyplní rodič zmocnění k jednorázovému vyzvednutí dítěte. Zde uvede datum a jméno osoby, která v uvedený den dítě vyzvedne a připojí svůj podpis.</w:t>
      </w:r>
    </w:p>
    <w:p w14:paraId="6D89DB18" w14:textId="77777777" w:rsidR="00D312CB" w:rsidRPr="00C043ED" w:rsidRDefault="00D312CB" w:rsidP="0033587D">
      <w:pPr>
        <w:pStyle w:val="Odstavecseseznamem"/>
        <w:numPr>
          <w:ilvl w:val="0"/>
          <w:numId w:val="16"/>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 xml:space="preserve"> zaměstnanec má právo legitimovat pověřenou osobu a tato osoba musí být fyzicky i mentálně schopná v daný okamžik dítě převzít</w:t>
      </w:r>
    </w:p>
    <w:p w14:paraId="6D89DB19" w14:textId="77777777" w:rsidR="00D312CB" w:rsidRPr="00C043ED" w:rsidRDefault="00D312CB" w:rsidP="0033587D">
      <w:pPr>
        <w:pStyle w:val="Odstavecseseznamem"/>
        <w:numPr>
          <w:ilvl w:val="0"/>
          <w:numId w:val="16"/>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pokud zákonný zástupce dítěte pověří vyzvednutím dítěte jinou osobu v průběhu dne, kdy nemá možnost tuto skutečnost sdělit písemně, předá tuto informaci v písemné podobě pověřené osobě. Pověřená osoba předá informaci učitelce a prokáže svou totožnost.</w:t>
      </w:r>
    </w:p>
    <w:p w14:paraId="6D89DB1A" w14:textId="77777777" w:rsidR="00D312CB" w:rsidRPr="000E31D9" w:rsidRDefault="00D312CB" w:rsidP="00D312CB">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p>
    <w:p w14:paraId="6D89DB1B" w14:textId="77777777" w:rsidR="00D312CB" w:rsidRPr="000E31D9" w:rsidRDefault="004B5BAE" w:rsidP="00D312CB">
      <w:pPr>
        <w:shd w:val="clear" w:color="auto" w:fill="FFFFFF"/>
        <w:spacing w:line="240" w:lineRule="auto"/>
        <w:ind w:left="720" w:hanging="360"/>
        <w:jc w:val="both"/>
        <w:rPr>
          <w:rFonts w:ascii="Arial" w:eastAsia="Times New Roman" w:hAnsi="Arial" w:cs="Arial"/>
          <w:sz w:val="19"/>
          <w:szCs w:val="19"/>
        </w:rPr>
      </w:pPr>
      <w:r>
        <w:rPr>
          <w:rFonts w:ascii="Calibri" w:eastAsia="Times New Roman" w:hAnsi="Calibri" w:cs="Calibri"/>
          <w:b/>
          <w:bCs/>
          <w:sz w:val="24"/>
          <w:szCs w:val="24"/>
        </w:rPr>
        <w:t>1</w:t>
      </w:r>
      <w:r w:rsidR="002868F1">
        <w:rPr>
          <w:rFonts w:ascii="Calibri" w:eastAsia="Times New Roman" w:hAnsi="Calibri" w:cs="Calibri"/>
          <w:b/>
          <w:bCs/>
          <w:sz w:val="24"/>
          <w:szCs w:val="24"/>
        </w:rPr>
        <w:t>7</w:t>
      </w:r>
      <w:r w:rsidR="00D312CB" w:rsidRPr="000E31D9">
        <w:rPr>
          <w:rFonts w:ascii="Calibri" w:eastAsia="Times New Roman" w:hAnsi="Calibri" w:cs="Calibri"/>
          <w:b/>
          <w:bCs/>
          <w:sz w:val="24"/>
          <w:szCs w:val="24"/>
        </w:rPr>
        <w:t>.</w:t>
      </w:r>
      <w:r w:rsidR="009663E7">
        <w:rPr>
          <w:rFonts w:ascii="Calibri" w:eastAsia="Times New Roman" w:hAnsi="Calibri" w:cs="Calibri"/>
          <w:b/>
          <w:bCs/>
          <w:sz w:val="24"/>
          <w:szCs w:val="24"/>
        </w:rPr>
        <w:t xml:space="preserve"> </w:t>
      </w:r>
      <w:r w:rsidR="00D312CB" w:rsidRPr="000E31D9">
        <w:rPr>
          <w:rFonts w:ascii="Calibri" w:eastAsia="Times New Roman" w:hAnsi="Calibri" w:cs="Calibri"/>
          <w:b/>
          <w:bCs/>
          <w:sz w:val="24"/>
          <w:szCs w:val="24"/>
        </w:rPr>
        <w:t>Kdy může učitelka odmítnout vydat dítě:</w:t>
      </w:r>
    </w:p>
    <w:p w14:paraId="6D89DB1C" w14:textId="77777777" w:rsidR="00D312CB" w:rsidRPr="00C043ED" w:rsidRDefault="00D312CB" w:rsidP="0033587D">
      <w:pPr>
        <w:pStyle w:val="Odstavecseseznamem"/>
        <w:numPr>
          <w:ilvl w:val="0"/>
          <w:numId w:val="15"/>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 xml:space="preserve">rodiči či jiné pověřené osobě, která jeví vjemově poznatelné známky nezpůsobilosti </w:t>
      </w:r>
      <w:r w:rsidR="004B5BAE">
        <w:rPr>
          <w:rFonts w:ascii="Calibri" w:eastAsia="Times New Roman" w:hAnsi="Calibri" w:cs="Calibri"/>
          <w:sz w:val="24"/>
          <w:szCs w:val="24"/>
        </w:rPr>
        <w:t xml:space="preserve">   </w:t>
      </w:r>
      <w:r w:rsidRPr="00C043ED">
        <w:rPr>
          <w:rFonts w:ascii="Calibri" w:eastAsia="Times New Roman" w:hAnsi="Calibri" w:cs="Calibri"/>
          <w:sz w:val="24"/>
          <w:szCs w:val="24"/>
        </w:rPr>
        <w:t>k vyzvednutí dítěte</w:t>
      </w:r>
    </w:p>
    <w:p w14:paraId="6D89DB1D" w14:textId="77777777" w:rsidR="00D312CB" w:rsidRPr="00C043ED" w:rsidRDefault="00D312CB" w:rsidP="0033587D">
      <w:pPr>
        <w:pStyle w:val="Odstavecseseznamem"/>
        <w:numPr>
          <w:ilvl w:val="0"/>
          <w:numId w:val="15"/>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rodiči či jiné pověřené osobě při podezření, že dotyčná osoba je pod vlivem drog, omamných látek nebo jinak nezpůsobilá převzít dítě.</w:t>
      </w:r>
    </w:p>
    <w:p w14:paraId="6D89DB1E" w14:textId="77777777" w:rsidR="00D312CB" w:rsidRPr="00C043ED" w:rsidRDefault="00D312CB" w:rsidP="0033587D">
      <w:pPr>
        <w:pStyle w:val="Odstavecseseznamem"/>
        <w:numPr>
          <w:ilvl w:val="0"/>
          <w:numId w:val="15"/>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pokud je po rozvodu dítě výhradně svěřeno do péče jednoho z rodičů, nebude druhému z rodičů dítě vydáno bez písemného souhlasu rodiče pověřené výchovou</w:t>
      </w:r>
    </w:p>
    <w:p w14:paraId="6D89DB1F" w14:textId="77777777" w:rsidR="00D312CB" w:rsidRPr="00C043ED" w:rsidRDefault="00D312CB" w:rsidP="0033587D">
      <w:pPr>
        <w:pStyle w:val="Odstavecseseznamem"/>
        <w:numPr>
          <w:ilvl w:val="0"/>
          <w:numId w:val="15"/>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 xml:space="preserve"> pokud není soudně upraveno, komu je dítě svěřeno do péče, jsou práva obou rodičů naprosto totožná a právo vyzvednout dítě mají oba rodiče</w:t>
      </w:r>
    </w:p>
    <w:p w14:paraId="6D89DB20" w14:textId="77777777" w:rsidR="00D312CB" w:rsidRPr="00C043ED" w:rsidRDefault="00D312CB" w:rsidP="0033587D">
      <w:pPr>
        <w:pStyle w:val="Odstavecseseznamem"/>
        <w:numPr>
          <w:ilvl w:val="0"/>
          <w:numId w:val="15"/>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b/>
          <w:bCs/>
          <w:sz w:val="24"/>
          <w:szCs w:val="24"/>
        </w:rPr>
        <w:t>Za tímto účelem rozvedení rodiče doloží vedoucí učitelce kopii pravomocného rozhodnutí soudu o svěření dítěte do péče, jinak MŠ postupuje tak, jako by rodiče rozvedeni nebyli.</w:t>
      </w:r>
    </w:p>
    <w:p w14:paraId="6D89DB21" w14:textId="77777777" w:rsidR="00D312CB" w:rsidRPr="000E31D9" w:rsidRDefault="00D312CB" w:rsidP="00C043ED">
      <w:pPr>
        <w:shd w:val="clear" w:color="auto" w:fill="FFFFFF"/>
        <w:spacing w:after="0" w:line="240" w:lineRule="auto"/>
        <w:ind w:left="1080" w:firstLine="60"/>
        <w:jc w:val="both"/>
        <w:rPr>
          <w:rFonts w:ascii="Arial" w:eastAsia="Times New Roman" w:hAnsi="Arial" w:cs="Arial"/>
          <w:sz w:val="19"/>
          <w:szCs w:val="19"/>
        </w:rPr>
      </w:pPr>
    </w:p>
    <w:p w14:paraId="6D89DB22" w14:textId="77777777" w:rsidR="00D312CB" w:rsidRPr="000E31D9"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23" w14:textId="77777777" w:rsidR="00D312CB" w:rsidRDefault="00D312CB" w:rsidP="00D312CB">
      <w:pPr>
        <w:widowControl w:val="0"/>
        <w:overflowPunct w:val="0"/>
        <w:autoSpaceDE w:val="0"/>
        <w:autoSpaceDN w:val="0"/>
        <w:adjustRightInd w:val="0"/>
        <w:spacing w:after="0" w:line="240" w:lineRule="auto"/>
        <w:jc w:val="both"/>
        <w:rPr>
          <w:rFonts w:cstheme="minorHAnsi"/>
          <w:sz w:val="24"/>
          <w:szCs w:val="24"/>
        </w:rPr>
      </w:pPr>
    </w:p>
    <w:p w14:paraId="6D89DB24" w14:textId="77777777" w:rsidR="007E26CB" w:rsidRDefault="007E26CB" w:rsidP="00D312CB">
      <w:pPr>
        <w:widowControl w:val="0"/>
        <w:overflowPunct w:val="0"/>
        <w:autoSpaceDE w:val="0"/>
        <w:autoSpaceDN w:val="0"/>
        <w:adjustRightInd w:val="0"/>
        <w:spacing w:after="0" w:line="240" w:lineRule="auto"/>
        <w:jc w:val="both"/>
        <w:rPr>
          <w:rFonts w:cstheme="minorHAnsi"/>
          <w:sz w:val="24"/>
          <w:szCs w:val="24"/>
        </w:rPr>
      </w:pPr>
    </w:p>
    <w:p w14:paraId="6D89DB25" w14:textId="77777777" w:rsidR="007E26CB" w:rsidRDefault="007E26CB" w:rsidP="00D312CB">
      <w:pPr>
        <w:widowControl w:val="0"/>
        <w:overflowPunct w:val="0"/>
        <w:autoSpaceDE w:val="0"/>
        <w:autoSpaceDN w:val="0"/>
        <w:adjustRightInd w:val="0"/>
        <w:spacing w:after="0" w:line="240" w:lineRule="auto"/>
        <w:jc w:val="both"/>
        <w:rPr>
          <w:rFonts w:cstheme="minorHAnsi"/>
          <w:sz w:val="24"/>
          <w:szCs w:val="24"/>
        </w:rPr>
      </w:pPr>
    </w:p>
    <w:p w14:paraId="6D89DB26" w14:textId="77777777" w:rsidR="00C043ED" w:rsidRPr="000E31D9" w:rsidRDefault="00C043ED" w:rsidP="00D312CB">
      <w:pPr>
        <w:widowControl w:val="0"/>
        <w:overflowPunct w:val="0"/>
        <w:autoSpaceDE w:val="0"/>
        <w:autoSpaceDN w:val="0"/>
        <w:adjustRightInd w:val="0"/>
        <w:spacing w:after="0" w:line="240" w:lineRule="auto"/>
        <w:jc w:val="both"/>
        <w:rPr>
          <w:rFonts w:cstheme="minorHAnsi"/>
          <w:sz w:val="24"/>
          <w:szCs w:val="24"/>
        </w:rPr>
      </w:pPr>
    </w:p>
    <w:p w14:paraId="6D89DB27" w14:textId="77777777" w:rsidR="00F06807" w:rsidRPr="00AF46C1" w:rsidRDefault="00F06807" w:rsidP="00AF46C1">
      <w:pPr>
        <w:widowControl w:val="0"/>
        <w:overflowPunct w:val="0"/>
        <w:autoSpaceDE w:val="0"/>
        <w:autoSpaceDN w:val="0"/>
        <w:adjustRightInd w:val="0"/>
        <w:spacing w:after="0" w:line="240" w:lineRule="auto"/>
        <w:ind w:left="2520"/>
        <w:jc w:val="both"/>
        <w:rPr>
          <w:rFonts w:cstheme="minorHAnsi"/>
          <w:sz w:val="24"/>
          <w:szCs w:val="24"/>
        </w:rPr>
      </w:pPr>
    </w:p>
    <w:p w14:paraId="6D89DB28" w14:textId="77777777" w:rsidR="00804E76" w:rsidRPr="0003032E" w:rsidRDefault="002868F1" w:rsidP="002868F1">
      <w:pPr>
        <w:pStyle w:val="Odstavce1"/>
        <w:numPr>
          <w:ilvl w:val="0"/>
          <w:numId w:val="0"/>
        </w:numPr>
      </w:pPr>
      <w:r>
        <w:t xml:space="preserve">18. </w:t>
      </w:r>
      <w:r w:rsidR="00264373" w:rsidRPr="0003032E">
        <w:t>Omlouvání dětí</w:t>
      </w:r>
    </w:p>
    <w:p w14:paraId="6D89DB29" w14:textId="77777777" w:rsidR="00804E76" w:rsidRPr="0003032E" w:rsidRDefault="00264373" w:rsidP="00A01A14">
      <w:pPr>
        <w:pStyle w:val="JednotlivBody"/>
      </w:pPr>
      <w:r w:rsidRPr="0003032E">
        <w:t xml:space="preserve">dítě dochází do </w:t>
      </w:r>
      <w:r w:rsidR="004F6284">
        <w:t>zařízení</w:t>
      </w:r>
      <w:r w:rsidRPr="0003032E">
        <w:t xml:space="preserve"> pravidelně a včas</w:t>
      </w:r>
    </w:p>
    <w:p w14:paraId="6D89DB2A" w14:textId="77777777" w:rsidR="00703760" w:rsidRPr="0003032E" w:rsidRDefault="00264373" w:rsidP="00A01A14">
      <w:pPr>
        <w:pStyle w:val="JednotlivBody"/>
      </w:pPr>
      <w:r w:rsidRPr="0003032E">
        <w:t>každou nepřítomnost je třeba řádně omluvit osobně nebo telefonicky, zvláště pokud je známa předem</w:t>
      </w:r>
      <w:r w:rsidR="00703760" w:rsidRPr="0003032E">
        <w:t xml:space="preserve"> </w:t>
      </w:r>
    </w:p>
    <w:p w14:paraId="6D89DB2B" w14:textId="77777777" w:rsidR="00703760" w:rsidRPr="0003032E" w:rsidRDefault="00703760" w:rsidP="00A01A14">
      <w:pPr>
        <w:pStyle w:val="JednotlivBody"/>
      </w:pPr>
      <w:r w:rsidRPr="0003032E">
        <w:rPr>
          <w:rFonts w:eastAsia="Times New Roman"/>
        </w:rPr>
        <w:t>V případě povinnosti předškolní docházky, zákonný zástupce dítěte je povinen každou nepřítomnost dítěte písemně doložit důvodem nepřítomnosti do Omluvného listu</w:t>
      </w:r>
      <w:r w:rsidR="00F553DB">
        <w:rPr>
          <w:rFonts w:eastAsia="Times New Roman"/>
        </w:rPr>
        <w:t xml:space="preserve"> nejpozději tři dny od ukončení nepřítomnosti.</w:t>
      </w:r>
    </w:p>
    <w:p w14:paraId="6D89DB2C" w14:textId="77777777" w:rsidR="00804E76" w:rsidRPr="0003032E" w:rsidRDefault="00264373" w:rsidP="00A01A14">
      <w:pPr>
        <w:pStyle w:val="JednotlivBody"/>
      </w:pPr>
      <w:r w:rsidRPr="0003032E">
        <w:t>zařídit si v jídelně ZŠ odhlášení stravy do 7.30 hod., popřípadě její vyzvednutí</w:t>
      </w:r>
    </w:p>
    <w:p w14:paraId="6D89DB2D" w14:textId="77777777" w:rsidR="00804E76" w:rsidRPr="0003032E" w:rsidRDefault="00804E76">
      <w:pPr>
        <w:widowControl w:val="0"/>
        <w:autoSpaceDE w:val="0"/>
        <w:autoSpaceDN w:val="0"/>
        <w:adjustRightInd w:val="0"/>
        <w:spacing w:after="0" w:line="362" w:lineRule="exact"/>
        <w:rPr>
          <w:rFonts w:cstheme="minorHAnsi"/>
          <w:sz w:val="24"/>
          <w:szCs w:val="24"/>
        </w:rPr>
      </w:pPr>
    </w:p>
    <w:p w14:paraId="6D89DB2E" w14:textId="77777777" w:rsidR="00804E76" w:rsidRPr="0003032E" w:rsidRDefault="002868F1" w:rsidP="002868F1">
      <w:pPr>
        <w:pStyle w:val="Odstavce1"/>
        <w:numPr>
          <w:ilvl w:val="0"/>
          <w:numId w:val="0"/>
        </w:numPr>
      </w:pPr>
      <w:r>
        <w:t xml:space="preserve">19. </w:t>
      </w:r>
      <w:r w:rsidR="00264373" w:rsidRPr="0003032E">
        <w:t>Oblečení dětí</w:t>
      </w:r>
    </w:p>
    <w:p w14:paraId="6D89DB2F" w14:textId="77777777" w:rsidR="00804E76" w:rsidRPr="00D312CB" w:rsidRDefault="00264373" w:rsidP="004B5BAE">
      <w:pPr>
        <w:pStyle w:val="JednotlivBody"/>
        <w:numPr>
          <w:ilvl w:val="1"/>
          <w:numId w:val="17"/>
        </w:numPr>
        <w:ind w:left="724" w:hanging="364"/>
      </w:pPr>
      <w:r w:rsidRPr="00D312CB">
        <w:t>oblečení a obutí dětí má být pohodlné, vhodn</w:t>
      </w:r>
      <w:r w:rsidR="00601F39">
        <w:t>é k činnostem, přiměřené počasí</w:t>
      </w:r>
    </w:p>
    <w:p w14:paraId="6D89DB30" w14:textId="77777777" w:rsidR="00804E76" w:rsidRPr="00D312CB" w:rsidRDefault="00264373" w:rsidP="004B5BAE">
      <w:pPr>
        <w:pStyle w:val="JednotlivBody"/>
        <w:numPr>
          <w:ilvl w:val="1"/>
          <w:numId w:val="17"/>
        </w:numPr>
        <w:ind w:left="724" w:hanging="364"/>
      </w:pPr>
      <w:r w:rsidRPr="00D312CB">
        <w:t>nejlépe takové, aby se samo zvládlo oblékat, svlékat, obouvat a mohlo se v oblečení volně pohybovat</w:t>
      </w:r>
    </w:p>
    <w:p w14:paraId="6D89DB31" w14:textId="77777777" w:rsidR="00804E76" w:rsidRPr="00D312CB" w:rsidRDefault="00264373" w:rsidP="004B5BAE">
      <w:pPr>
        <w:pStyle w:val="JednotlivBody"/>
        <w:numPr>
          <w:ilvl w:val="1"/>
          <w:numId w:val="17"/>
        </w:numPr>
        <w:ind w:left="724" w:hanging="364"/>
        <w:jc w:val="left"/>
      </w:pPr>
      <w:r w:rsidRPr="00D312CB">
        <w:t>oděv a obuv mají děti označeny a uloženy na určeném místě s přidělenou značkou</w:t>
      </w:r>
    </w:p>
    <w:p w14:paraId="6D89DB32" w14:textId="77777777" w:rsidR="00B238D3" w:rsidRPr="00D312CB" w:rsidRDefault="00114618" w:rsidP="00D0390B">
      <w:pPr>
        <w:pStyle w:val="Odstavce1"/>
        <w:numPr>
          <w:ilvl w:val="0"/>
          <w:numId w:val="0"/>
        </w:numPr>
        <w:ind w:right="-375"/>
        <w:jc w:val="left"/>
        <w:rPr>
          <w:rFonts w:ascii="Arial" w:eastAsia="Times New Roman" w:hAnsi="Arial" w:cs="Arial"/>
          <w:b w:val="0"/>
          <w:sz w:val="19"/>
          <w:szCs w:val="19"/>
        </w:rPr>
      </w:pPr>
      <w:r>
        <w:rPr>
          <w:b w:val="0"/>
        </w:rPr>
        <w:t xml:space="preserve">             </w:t>
      </w:r>
      <w:r w:rsidR="00264373" w:rsidRPr="00D312CB">
        <w:rPr>
          <w:b w:val="0"/>
        </w:rPr>
        <w:t>dítě musí mít přezůvky s pevnou patou</w:t>
      </w:r>
      <w:r w:rsidR="00B238D3" w:rsidRPr="00D312CB">
        <w:rPr>
          <w:rFonts w:eastAsia="Times New Roman"/>
          <w:b w:val="0"/>
        </w:rPr>
        <w:t xml:space="preserve"> zcela nevhodné jsou</w:t>
      </w:r>
      <w:r w:rsidR="00D0390B">
        <w:rPr>
          <w:rFonts w:eastAsia="Times New Roman"/>
          <w:b w:val="0"/>
        </w:rPr>
        <w:t xml:space="preserve"> </w:t>
      </w:r>
      <w:r w:rsidR="00B238D3" w:rsidRPr="00D312CB">
        <w:rPr>
          <w:rFonts w:eastAsia="Times New Roman"/>
          <w:b w:val="0"/>
        </w:rPr>
        <w:t>pantofle</w:t>
      </w:r>
      <w:r w:rsidR="00D0390B">
        <w:rPr>
          <w:rFonts w:eastAsia="Times New Roman"/>
          <w:b w:val="0"/>
        </w:rPr>
        <w:t xml:space="preserve"> </w:t>
      </w:r>
      <w:r w:rsidR="00B238D3" w:rsidRPr="00D312CB">
        <w:rPr>
          <w:rFonts w:eastAsia="Times New Roman"/>
          <w:b w:val="0"/>
        </w:rPr>
        <w:t>a boty</w:t>
      </w:r>
      <w:r w:rsidR="00D0390B">
        <w:rPr>
          <w:rFonts w:eastAsia="Times New Roman"/>
          <w:b w:val="0"/>
        </w:rPr>
        <w:t xml:space="preserve"> </w:t>
      </w:r>
      <w:r w:rsidR="00B238D3" w:rsidRPr="00D312CB">
        <w:rPr>
          <w:rFonts w:eastAsia="Times New Roman"/>
          <w:b w:val="0"/>
        </w:rPr>
        <w:t xml:space="preserve">značky </w:t>
      </w:r>
      <w:proofErr w:type="spellStart"/>
      <w:r w:rsidR="00B238D3" w:rsidRPr="00D312CB">
        <w:rPr>
          <w:rFonts w:eastAsia="Times New Roman"/>
          <w:b w:val="0"/>
        </w:rPr>
        <w:t>Crocs</w:t>
      </w:r>
      <w:proofErr w:type="spellEnd"/>
      <w:r w:rsidR="00B238D3" w:rsidRPr="00D312CB">
        <w:rPr>
          <w:rFonts w:eastAsia="Times New Roman"/>
          <w:b w:val="0"/>
        </w:rPr>
        <w:t>.</w:t>
      </w:r>
    </w:p>
    <w:p w14:paraId="6D89DB33" w14:textId="77777777" w:rsidR="00804E76" w:rsidRPr="00D312CB" w:rsidRDefault="00264373" w:rsidP="004B5BAE">
      <w:pPr>
        <w:pStyle w:val="JednotlivBody"/>
        <w:numPr>
          <w:ilvl w:val="1"/>
          <w:numId w:val="17"/>
        </w:numPr>
        <w:ind w:left="724" w:hanging="364"/>
      </w:pPr>
      <w:r w:rsidRPr="00D312CB">
        <w:t>děti mají náhradní prádlo a oblečení, cvičky nebo jinou sportovní obuv do tělocvičny</w:t>
      </w:r>
    </w:p>
    <w:p w14:paraId="6D89DB34" w14:textId="77777777" w:rsidR="00804E76" w:rsidRPr="00D312CB" w:rsidRDefault="00264373" w:rsidP="004B5BAE">
      <w:pPr>
        <w:pStyle w:val="JednotlivBody"/>
        <w:numPr>
          <w:ilvl w:val="1"/>
          <w:numId w:val="17"/>
        </w:numPr>
        <w:ind w:left="724" w:hanging="364"/>
      </w:pPr>
      <w:r w:rsidRPr="00D312CB">
        <w:t>dítě by si mělo své věci poznat</w:t>
      </w:r>
    </w:p>
    <w:p w14:paraId="6D89DB35" w14:textId="77777777" w:rsidR="0013708E" w:rsidRPr="00D312CB" w:rsidRDefault="0013708E" w:rsidP="00B238D3">
      <w:pPr>
        <w:pStyle w:val="Odstavce1"/>
        <w:numPr>
          <w:ilvl w:val="0"/>
          <w:numId w:val="0"/>
        </w:numPr>
        <w:ind w:left="704"/>
        <w:rPr>
          <w:rFonts w:ascii="Arial" w:eastAsia="Times New Roman" w:hAnsi="Arial" w:cs="Arial"/>
          <w:b w:val="0"/>
          <w:sz w:val="19"/>
          <w:szCs w:val="19"/>
        </w:rPr>
      </w:pPr>
    </w:p>
    <w:p w14:paraId="6D89DB36" w14:textId="77777777" w:rsidR="0013708E" w:rsidRPr="0013708E" w:rsidRDefault="0013708E" w:rsidP="00B238D3">
      <w:pPr>
        <w:pStyle w:val="Odstavce1"/>
        <w:numPr>
          <w:ilvl w:val="0"/>
          <w:numId w:val="0"/>
        </w:numPr>
        <w:rPr>
          <w:rFonts w:ascii="Arial" w:eastAsia="Times New Roman" w:hAnsi="Arial" w:cs="Arial"/>
          <w:sz w:val="19"/>
          <w:szCs w:val="19"/>
        </w:rPr>
      </w:pPr>
      <w:r w:rsidRPr="0013708E">
        <w:rPr>
          <w:rFonts w:eastAsia="Times New Roman"/>
        </w:rPr>
        <w:t xml:space="preserve">Zákonní zástupci přivedou děti do šatny, kde dohlédnou na jejich převlečení, oblečení na pobyt venku uloží </w:t>
      </w:r>
      <w:r w:rsidR="00B238D3">
        <w:rPr>
          <w:rFonts w:eastAsia="Times New Roman"/>
        </w:rPr>
        <w:t>do</w:t>
      </w:r>
      <w:r w:rsidRPr="0013708E">
        <w:rPr>
          <w:rFonts w:eastAsia="Times New Roman"/>
        </w:rPr>
        <w:t xml:space="preserve"> poličk</w:t>
      </w:r>
      <w:r w:rsidR="00B238D3">
        <w:rPr>
          <w:rFonts w:eastAsia="Times New Roman"/>
        </w:rPr>
        <w:t>y.</w:t>
      </w:r>
    </w:p>
    <w:p w14:paraId="6D89DB37" w14:textId="77777777" w:rsidR="00D312CB" w:rsidRDefault="0013708E" w:rsidP="00D312CB">
      <w:pPr>
        <w:pStyle w:val="Odstavce1"/>
        <w:numPr>
          <w:ilvl w:val="0"/>
          <w:numId w:val="0"/>
        </w:numPr>
        <w:rPr>
          <w:rFonts w:eastAsia="Times New Roman"/>
        </w:rPr>
      </w:pPr>
      <w:r w:rsidRPr="0013708E">
        <w:rPr>
          <w:rFonts w:eastAsia="Times New Roman"/>
        </w:rPr>
        <w:t>Oblečení je vždy obrácené na líc, rozvázané uzly na botách a všechny věci řádně označené. Ulehčíte dětem i učitelkám přípravu na pobyt venku a děti zbavíte stresových situací při hledání osobních věcí.</w:t>
      </w:r>
      <w:r w:rsidR="00735108">
        <w:rPr>
          <w:rFonts w:eastAsia="Times New Roman"/>
        </w:rPr>
        <w:t xml:space="preserve"> </w:t>
      </w:r>
      <w:r w:rsidRPr="0013708E">
        <w:rPr>
          <w:rFonts w:eastAsia="Times New Roman"/>
        </w:rPr>
        <w:t xml:space="preserve">Do tříd oblékejte děti přiměřeně a pohodlně. </w:t>
      </w:r>
      <w:bookmarkStart w:id="5" w:name="page5"/>
      <w:bookmarkEnd w:id="5"/>
    </w:p>
    <w:p w14:paraId="6D89DB38" w14:textId="77777777" w:rsidR="00D312CB" w:rsidRDefault="00D312CB" w:rsidP="00D312CB">
      <w:pPr>
        <w:pStyle w:val="Odstavce1"/>
        <w:numPr>
          <w:ilvl w:val="0"/>
          <w:numId w:val="0"/>
        </w:numPr>
        <w:rPr>
          <w:rFonts w:eastAsia="Times New Roman"/>
        </w:rPr>
      </w:pPr>
    </w:p>
    <w:p w14:paraId="6D89DB39" w14:textId="77777777" w:rsidR="00D312CB" w:rsidRDefault="00D312CB" w:rsidP="00D312CB">
      <w:pPr>
        <w:pStyle w:val="Odstavce1"/>
        <w:numPr>
          <w:ilvl w:val="0"/>
          <w:numId w:val="0"/>
        </w:numPr>
        <w:rPr>
          <w:rFonts w:eastAsia="Times New Roman"/>
        </w:rPr>
      </w:pPr>
    </w:p>
    <w:p w14:paraId="6D89DB3A" w14:textId="77777777" w:rsidR="00D312CB" w:rsidRDefault="00D312CB" w:rsidP="00D312CB">
      <w:pPr>
        <w:pStyle w:val="Odstavce1"/>
        <w:numPr>
          <w:ilvl w:val="0"/>
          <w:numId w:val="0"/>
        </w:numPr>
        <w:rPr>
          <w:rFonts w:eastAsia="Times New Roman"/>
        </w:rPr>
      </w:pPr>
    </w:p>
    <w:p w14:paraId="6D89DB3B" w14:textId="77777777" w:rsidR="00804E76" w:rsidRPr="0003032E" w:rsidRDefault="002868F1" w:rsidP="002868F1">
      <w:pPr>
        <w:pStyle w:val="Odstavce1"/>
        <w:numPr>
          <w:ilvl w:val="0"/>
          <w:numId w:val="0"/>
        </w:numPr>
      </w:pPr>
      <w:r>
        <w:t xml:space="preserve">20. </w:t>
      </w:r>
      <w:r w:rsidR="00264373" w:rsidRPr="0003032E">
        <w:t>Omezení nebo přerušení provozu MŠ</w:t>
      </w:r>
    </w:p>
    <w:p w14:paraId="6D89DB3C" w14:textId="77777777" w:rsidR="00804E76" w:rsidRPr="0003032E" w:rsidRDefault="00264373" w:rsidP="004B5BAE">
      <w:pPr>
        <w:pStyle w:val="JednotlivBody"/>
        <w:numPr>
          <w:ilvl w:val="1"/>
          <w:numId w:val="17"/>
        </w:numPr>
        <w:ind w:left="724" w:hanging="364"/>
      </w:pPr>
      <w:r w:rsidRPr="0003032E">
        <w:t>provoz mateřské školy je přerušen po dohodě se zřizovatelem v měsíci červenci a srpnu zpravidla na 6 týdnů. Přerušení provozu oznámí ředitel ZŠ a MŠ Valeč nebo vedoucí učitelka MŠ zákonným zástupcům písemně na informační nástěnce nejméně 2 měsíce předem</w:t>
      </w:r>
    </w:p>
    <w:p w14:paraId="6D89DB3D" w14:textId="77777777" w:rsidR="00804E76" w:rsidRPr="0003032E" w:rsidRDefault="00264373" w:rsidP="004B5BAE">
      <w:pPr>
        <w:pStyle w:val="JednotlivBody"/>
        <w:numPr>
          <w:ilvl w:val="1"/>
          <w:numId w:val="17"/>
        </w:numPr>
        <w:ind w:left="724" w:hanging="364"/>
      </w:pPr>
      <w:r w:rsidRPr="0003032E">
        <w:t>omezit nebo přerušit provoz lze po projednání se zřizovatelem i v jiném období</w:t>
      </w:r>
      <w:r w:rsidR="00B30372">
        <w:t>,</w:t>
      </w:r>
      <w:r w:rsidRPr="0003032E">
        <w:t xml:space="preserve"> a to ze závažných organizačních a technických důvodů</w:t>
      </w:r>
    </w:p>
    <w:p w14:paraId="6D89DB3E" w14:textId="77777777" w:rsidR="00804E76" w:rsidRPr="0003032E" w:rsidRDefault="00804E76">
      <w:pPr>
        <w:widowControl w:val="0"/>
        <w:autoSpaceDE w:val="0"/>
        <w:autoSpaceDN w:val="0"/>
        <w:adjustRightInd w:val="0"/>
        <w:spacing w:after="0" w:line="200" w:lineRule="exact"/>
        <w:rPr>
          <w:rFonts w:cstheme="minorHAnsi"/>
          <w:sz w:val="24"/>
          <w:szCs w:val="24"/>
        </w:rPr>
      </w:pPr>
    </w:p>
    <w:p w14:paraId="6D89DB3F" w14:textId="77777777" w:rsidR="00804E76" w:rsidRPr="0003032E" w:rsidRDefault="00804E76">
      <w:pPr>
        <w:widowControl w:val="0"/>
        <w:autoSpaceDE w:val="0"/>
        <w:autoSpaceDN w:val="0"/>
        <w:adjustRightInd w:val="0"/>
        <w:spacing w:after="0" w:line="275" w:lineRule="exact"/>
        <w:rPr>
          <w:rFonts w:cstheme="minorHAnsi"/>
          <w:sz w:val="24"/>
          <w:szCs w:val="24"/>
        </w:rPr>
      </w:pPr>
    </w:p>
    <w:p w14:paraId="6D89DB40" w14:textId="77777777" w:rsidR="00804E76" w:rsidRPr="00F47749" w:rsidRDefault="00264373" w:rsidP="00F47749">
      <w:pPr>
        <w:pStyle w:val="Kapitoly1"/>
        <w:rPr>
          <w:sz w:val="24"/>
          <w:szCs w:val="24"/>
        </w:rPr>
      </w:pPr>
      <w:r w:rsidRPr="0003032E">
        <w:t>Stanovení podmínek pro úhradu úp</w:t>
      </w:r>
      <w:r w:rsidR="0003032E" w:rsidRPr="0003032E">
        <w:t xml:space="preserve">laty za předškolní vzdělávání a </w:t>
      </w:r>
      <w:r w:rsidRPr="0003032E">
        <w:t>stravování</w:t>
      </w:r>
    </w:p>
    <w:p w14:paraId="6D89DB41" w14:textId="77777777" w:rsidR="00804E76" w:rsidRPr="0003032E" w:rsidRDefault="00804E76">
      <w:pPr>
        <w:widowControl w:val="0"/>
        <w:autoSpaceDE w:val="0"/>
        <w:autoSpaceDN w:val="0"/>
        <w:adjustRightInd w:val="0"/>
        <w:spacing w:after="0" w:line="242" w:lineRule="exact"/>
        <w:rPr>
          <w:rFonts w:cstheme="minorHAnsi"/>
          <w:sz w:val="24"/>
          <w:szCs w:val="24"/>
        </w:rPr>
      </w:pPr>
    </w:p>
    <w:p w14:paraId="6D89DB42" w14:textId="77777777" w:rsidR="00804E76" w:rsidRPr="0003032E" w:rsidRDefault="002868F1" w:rsidP="002868F1">
      <w:pPr>
        <w:pStyle w:val="Odstavce1"/>
        <w:numPr>
          <w:ilvl w:val="0"/>
          <w:numId w:val="0"/>
        </w:numPr>
      </w:pPr>
      <w:r>
        <w:t xml:space="preserve">21. </w:t>
      </w:r>
      <w:r w:rsidR="00264373" w:rsidRPr="0003032E">
        <w:t>Stravování</w:t>
      </w:r>
    </w:p>
    <w:p w14:paraId="6D89DB43" w14:textId="77777777" w:rsidR="00804E76" w:rsidRPr="0003032E" w:rsidRDefault="00264373" w:rsidP="004B5BAE">
      <w:pPr>
        <w:pStyle w:val="JednotlivBody"/>
        <w:numPr>
          <w:ilvl w:val="1"/>
          <w:numId w:val="17"/>
        </w:numPr>
        <w:ind w:left="724" w:hanging="364"/>
      </w:pPr>
      <w:r w:rsidRPr="0003032E">
        <w:t>stravování zajišťuje školní jídelna ZŠ a MŠ Valeč</w:t>
      </w:r>
    </w:p>
    <w:p w14:paraId="6D89DB44" w14:textId="77777777" w:rsidR="00804E76" w:rsidRPr="00F47749" w:rsidRDefault="00264373" w:rsidP="004B5BAE">
      <w:pPr>
        <w:pStyle w:val="JednotlivBody"/>
        <w:numPr>
          <w:ilvl w:val="1"/>
          <w:numId w:val="17"/>
        </w:numPr>
        <w:ind w:left="724" w:hanging="364"/>
      </w:pPr>
      <w:r w:rsidRPr="0003032E">
        <w:t>vydává se přesnídávka, oběd, odpolední svačina a pitný režim</w:t>
      </w:r>
    </w:p>
    <w:p w14:paraId="6D89DB45" w14:textId="77777777" w:rsidR="00804E76" w:rsidRPr="0003032E" w:rsidRDefault="00804E76">
      <w:pPr>
        <w:widowControl w:val="0"/>
        <w:autoSpaceDE w:val="0"/>
        <w:autoSpaceDN w:val="0"/>
        <w:adjustRightInd w:val="0"/>
        <w:spacing w:after="0" w:line="282" w:lineRule="exact"/>
        <w:rPr>
          <w:rFonts w:cstheme="minorHAnsi"/>
          <w:sz w:val="24"/>
          <w:szCs w:val="24"/>
        </w:rPr>
      </w:pPr>
    </w:p>
    <w:p w14:paraId="6D89DB46" w14:textId="77777777" w:rsidR="00804E76" w:rsidRPr="0003032E" w:rsidRDefault="002868F1" w:rsidP="002868F1">
      <w:pPr>
        <w:pStyle w:val="Odstavce1"/>
        <w:numPr>
          <w:ilvl w:val="0"/>
          <w:numId w:val="0"/>
        </w:numPr>
        <w:ind w:left="704" w:hanging="704"/>
      </w:pPr>
      <w:bookmarkStart w:id="6" w:name="_Hlk49776368"/>
      <w:r>
        <w:t xml:space="preserve">22. </w:t>
      </w:r>
      <w:r w:rsidR="00264373" w:rsidRPr="0003032E">
        <w:t>Úplata za předškolní vzdělávání</w:t>
      </w:r>
    </w:p>
    <w:p w14:paraId="6D89DB47" w14:textId="3C50526B" w:rsidR="00F47749" w:rsidRDefault="0003032E" w:rsidP="004B5BAE">
      <w:pPr>
        <w:pStyle w:val="JednotlivBody"/>
        <w:numPr>
          <w:ilvl w:val="1"/>
          <w:numId w:val="17"/>
        </w:numPr>
        <w:ind w:left="724" w:hanging="364"/>
      </w:pPr>
      <w:r w:rsidRPr="0003032E">
        <w:t xml:space="preserve">Na základě Školského zákona o </w:t>
      </w:r>
      <w:r w:rsidR="00F47749">
        <w:t>předškolním vzděláván</w:t>
      </w:r>
      <w:r w:rsidRPr="0003032E">
        <w:t>í stanovuje ředitel ZŠ a MŠ Valeč měsíční úplatu za poskytování předškolního vzdělávání ve školním roce 20</w:t>
      </w:r>
      <w:r w:rsidR="00E9464D">
        <w:t>20</w:t>
      </w:r>
      <w:r w:rsidR="0006575F">
        <w:t>/20</w:t>
      </w:r>
      <w:r w:rsidR="00F61604">
        <w:t>2</w:t>
      </w:r>
      <w:r w:rsidR="00E9464D">
        <w:t>1</w:t>
      </w:r>
    </w:p>
    <w:p w14:paraId="6D89DB48" w14:textId="646AE95C" w:rsidR="004546E3" w:rsidRDefault="00E9464D" w:rsidP="00F47749">
      <w:pPr>
        <w:pStyle w:val="JednotlivBody"/>
        <w:numPr>
          <w:ilvl w:val="0"/>
          <w:numId w:val="0"/>
        </w:numPr>
        <w:ind w:left="724"/>
        <w:jc w:val="right"/>
      </w:pPr>
      <w:r>
        <w:t>2</w:t>
      </w:r>
      <w:r w:rsidR="00496C4A">
        <w:t>5</w:t>
      </w:r>
      <w:r>
        <w:t>0</w:t>
      </w:r>
      <w:r w:rsidR="0003032E" w:rsidRPr="0003032E">
        <w:t>,- Kč</w:t>
      </w:r>
    </w:p>
    <w:p w14:paraId="6D89DB49" w14:textId="77777777" w:rsidR="00C043ED" w:rsidRDefault="00C043ED" w:rsidP="00F47749">
      <w:pPr>
        <w:pStyle w:val="JednotlivBody"/>
        <w:numPr>
          <w:ilvl w:val="0"/>
          <w:numId w:val="0"/>
        </w:numPr>
        <w:ind w:left="724"/>
        <w:jc w:val="left"/>
      </w:pPr>
    </w:p>
    <w:bookmarkEnd w:id="6"/>
    <w:p w14:paraId="6D89DB4A" w14:textId="77777777" w:rsidR="005D24E3" w:rsidRDefault="005D24E3" w:rsidP="00F47749">
      <w:pPr>
        <w:pStyle w:val="JednotlivBody"/>
        <w:numPr>
          <w:ilvl w:val="0"/>
          <w:numId w:val="0"/>
        </w:numPr>
        <w:ind w:left="724"/>
        <w:jc w:val="left"/>
      </w:pPr>
    </w:p>
    <w:p w14:paraId="6D89DB4B" w14:textId="77777777" w:rsidR="002868F1" w:rsidRDefault="002868F1" w:rsidP="00F47749">
      <w:pPr>
        <w:pStyle w:val="JednotlivBody"/>
        <w:numPr>
          <w:ilvl w:val="0"/>
          <w:numId w:val="0"/>
        </w:numPr>
        <w:ind w:left="724"/>
        <w:jc w:val="left"/>
      </w:pPr>
    </w:p>
    <w:p w14:paraId="6D89DB4C" w14:textId="77777777" w:rsidR="002868F1" w:rsidRDefault="002868F1" w:rsidP="00F47749">
      <w:pPr>
        <w:pStyle w:val="JednotlivBody"/>
        <w:numPr>
          <w:ilvl w:val="0"/>
          <w:numId w:val="0"/>
        </w:numPr>
        <w:ind w:left="724"/>
        <w:jc w:val="left"/>
      </w:pPr>
    </w:p>
    <w:p w14:paraId="6D89DB4D" w14:textId="77777777" w:rsidR="005D24E3" w:rsidRPr="00F47749" w:rsidRDefault="005D24E3" w:rsidP="00F47749">
      <w:pPr>
        <w:pStyle w:val="JednotlivBody"/>
        <w:numPr>
          <w:ilvl w:val="0"/>
          <w:numId w:val="0"/>
        </w:numPr>
        <w:ind w:left="724"/>
        <w:jc w:val="left"/>
      </w:pPr>
    </w:p>
    <w:p w14:paraId="6D89DB4E" w14:textId="77777777" w:rsidR="00804E76" w:rsidRPr="0003032E" w:rsidRDefault="002868F1" w:rsidP="002868F1">
      <w:pPr>
        <w:pStyle w:val="Odstavce1"/>
        <w:numPr>
          <w:ilvl w:val="0"/>
          <w:numId w:val="0"/>
        </w:numPr>
        <w:ind w:left="142"/>
      </w:pPr>
      <w:r>
        <w:t xml:space="preserve">23. </w:t>
      </w:r>
      <w:r w:rsidR="00264373" w:rsidRPr="0003032E">
        <w:t>Osvobození od úplaty:</w:t>
      </w:r>
    </w:p>
    <w:p w14:paraId="6D89DB4F" w14:textId="77777777" w:rsidR="00804E76" w:rsidRPr="0003032E" w:rsidRDefault="0018207C" w:rsidP="004B5BAE">
      <w:pPr>
        <w:pStyle w:val="JednotlivBody"/>
        <w:numPr>
          <w:ilvl w:val="1"/>
          <w:numId w:val="17"/>
        </w:numPr>
        <w:ind w:left="724" w:hanging="364"/>
      </w:pPr>
      <w:r w:rsidRPr="0003032E">
        <w:rPr>
          <w:rStyle w:val="Siln"/>
        </w:rPr>
        <w:t xml:space="preserve">Povinné předškolní vzdělávání v mateřské škole je </w:t>
      </w:r>
      <w:r w:rsidRPr="004F6284">
        <w:rPr>
          <w:rStyle w:val="Siln"/>
          <w:u w:val="single"/>
        </w:rPr>
        <w:t>bezplatné</w:t>
      </w:r>
    </w:p>
    <w:p w14:paraId="6D89DB50" w14:textId="77777777" w:rsidR="00804E76" w:rsidRPr="0003032E" w:rsidRDefault="00264373" w:rsidP="004B5BAE">
      <w:pPr>
        <w:pStyle w:val="JednotlivBody"/>
        <w:numPr>
          <w:ilvl w:val="1"/>
          <w:numId w:val="17"/>
        </w:numPr>
        <w:ind w:left="724" w:hanging="364"/>
      </w:pPr>
      <w:r w:rsidRPr="0003032E">
        <w:t>fyzická osoba, která o dítě osobně pečuje a pobírá dávky pěstounské péče</w:t>
      </w:r>
    </w:p>
    <w:p w14:paraId="6D89DB51" w14:textId="77777777" w:rsidR="00804E76" w:rsidRPr="0003032E" w:rsidRDefault="00804E76">
      <w:pPr>
        <w:widowControl w:val="0"/>
        <w:autoSpaceDE w:val="0"/>
        <w:autoSpaceDN w:val="0"/>
        <w:adjustRightInd w:val="0"/>
        <w:spacing w:after="0" w:line="364" w:lineRule="exact"/>
        <w:rPr>
          <w:rFonts w:cstheme="minorHAnsi"/>
          <w:sz w:val="24"/>
          <w:szCs w:val="24"/>
        </w:rPr>
      </w:pPr>
    </w:p>
    <w:p w14:paraId="6D89DB52" w14:textId="77777777" w:rsidR="00804E76" w:rsidRPr="0003032E" w:rsidRDefault="002868F1" w:rsidP="002868F1">
      <w:pPr>
        <w:pStyle w:val="Odstavce1"/>
        <w:numPr>
          <w:ilvl w:val="0"/>
          <w:numId w:val="0"/>
        </w:numPr>
        <w:ind w:left="142"/>
      </w:pPr>
      <w:r>
        <w:t xml:space="preserve">24. </w:t>
      </w:r>
      <w:r w:rsidR="00264373" w:rsidRPr="0003032E">
        <w:t>Snížení úplaty ze strany školy:</w:t>
      </w:r>
    </w:p>
    <w:p w14:paraId="6D89DB53" w14:textId="77777777" w:rsidR="00804E76" w:rsidRPr="0003032E" w:rsidRDefault="00264373" w:rsidP="004B5BAE">
      <w:pPr>
        <w:pStyle w:val="JednotlivBody"/>
        <w:numPr>
          <w:ilvl w:val="1"/>
          <w:numId w:val="17"/>
        </w:numPr>
        <w:ind w:left="724" w:hanging="364"/>
      </w:pPr>
      <w:r w:rsidRPr="0003032E">
        <w:t>pro kalendářní měsíc, v němž bude provoz MŠ omezen nebo přerušen po dobu delší než pěti vyučovacích dnů, stanoví ředitel ZŠ a MŠ Valeč výši úplaty, která nepřesáhne poměrnou část stanovené základní částky, odpovídající rozsahu omezení nebo přerušení provozu MŠ</w:t>
      </w:r>
    </w:p>
    <w:p w14:paraId="6D89DB54" w14:textId="77777777" w:rsidR="00804E76" w:rsidRDefault="00804E76">
      <w:pPr>
        <w:widowControl w:val="0"/>
        <w:autoSpaceDE w:val="0"/>
        <w:autoSpaceDN w:val="0"/>
        <w:adjustRightInd w:val="0"/>
        <w:spacing w:after="0" w:line="200" w:lineRule="exact"/>
        <w:rPr>
          <w:rFonts w:cstheme="minorHAnsi"/>
          <w:sz w:val="24"/>
          <w:szCs w:val="24"/>
        </w:rPr>
      </w:pPr>
    </w:p>
    <w:p w14:paraId="6D89DB55" w14:textId="77777777" w:rsidR="002955EF" w:rsidRPr="0003032E" w:rsidRDefault="002955EF">
      <w:pPr>
        <w:widowControl w:val="0"/>
        <w:autoSpaceDE w:val="0"/>
        <w:autoSpaceDN w:val="0"/>
        <w:adjustRightInd w:val="0"/>
        <w:spacing w:after="0" w:line="200" w:lineRule="exact"/>
        <w:rPr>
          <w:rFonts w:cstheme="minorHAnsi"/>
          <w:sz w:val="24"/>
          <w:szCs w:val="24"/>
        </w:rPr>
      </w:pPr>
    </w:p>
    <w:p w14:paraId="6D89DB56" w14:textId="77777777" w:rsidR="00804E76" w:rsidRPr="0003032E" w:rsidRDefault="00264373" w:rsidP="004F6284">
      <w:pPr>
        <w:widowControl w:val="0"/>
        <w:autoSpaceDE w:val="0"/>
        <w:autoSpaceDN w:val="0"/>
        <w:adjustRightInd w:val="0"/>
        <w:spacing w:after="0" w:line="240" w:lineRule="auto"/>
        <w:ind w:left="4"/>
        <w:jc w:val="center"/>
        <w:rPr>
          <w:rFonts w:cstheme="minorHAnsi"/>
          <w:sz w:val="24"/>
          <w:szCs w:val="24"/>
        </w:rPr>
      </w:pPr>
      <w:r w:rsidRPr="0003032E">
        <w:rPr>
          <w:rFonts w:cstheme="minorHAnsi"/>
          <w:i/>
          <w:iCs/>
          <w:sz w:val="24"/>
          <w:szCs w:val="24"/>
          <w:u w:val="single"/>
        </w:rPr>
        <w:t>Úplata za kalendářní měsíc je splatná do 15. dne následujícího kalendářního měsíce!</w:t>
      </w:r>
    </w:p>
    <w:p w14:paraId="6D89DB57" w14:textId="77777777" w:rsidR="00804E76" w:rsidRPr="0003032E" w:rsidRDefault="00264373" w:rsidP="00F47749">
      <w:pPr>
        <w:pStyle w:val="Kapitoly1"/>
      </w:pPr>
      <w:bookmarkStart w:id="7" w:name="page6"/>
      <w:bookmarkEnd w:id="7"/>
      <w:r w:rsidRPr="0003032E">
        <w:t>Podmínky pro přijetí a ukončení vzdělávání v dítěte v MŠ</w:t>
      </w:r>
    </w:p>
    <w:p w14:paraId="6D89DB58" w14:textId="77777777" w:rsidR="00804E76" w:rsidRDefault="00804E76">
      <w:pPr>
        <w:widowControl w:val="0"/>
        <w:autoSpaceDE w:val="0"/>
        <w:autoSpaceDN w:val="0"/>
        <w:adjustRightInd w:val="0"/>
        <w:spacing w:after="0" w:line="234" w:lineRule="exact"/>
        <w:rPr>
          <w:rFonts w:cstheme="minorHAnsi"/>
          <w:sz w:val="24"/>
          <w:szCs w:val="24"/>
        </w:rPr>
      </w:pPr>
    </w:p>
    <w:p w14:paraId="6D89DB59" w14:textId="77777777" w:rsidR="002955EF" w:rsidRPr="0003032E" w:rsidRDefault="002955EF">
      <w:pPr>
        <w:widowControl w:val="0"/>
        <w:autoSpaceDE w:val="0"/>
        <w:autoSpaceDN w:val="0"/>
        <w:adjustRightInd w:val="0"/>
        <w:spacing w:after="0" w:line="234" w:lineRule="exact"/>
        <w:rPr>
          <w:rFonts w:cstheme="minorHAnsi"/>
          <w:sz w:val="24"/>
          <w:szCs w:val="24"/>
        </w:rPr>
      </w:pPr>
    </w:p>
    <w:p w14:paraId="6D89DB5A" w14:textId="77777777" w:rsidR="00804E76" w:rsidRPr="0003032E" w:rsidRDefault="002868F1" w:rsidP="002868F1">
      <w:pPr>
        <w:pStyle w:val="Odstavce1"/>
        <w:numPr>
          <w:ilvl w:val="0"/>
          <w:numId w:val="0"/>
        </w:numPr>
        <w:ind w:left="142"/>
      </w:pPr>
      <w:r>
        <w:t xml:space="preserve">25. </w:t>
      </w:r>
      <w:r w:rsidR="00264373" w:rsidRPr="0003032E">
        <w:t>Přijímání dětí do mateřské školy</w:t>
      </w:r>
    </w:p>
    <w:p w14:paraId="6D89DB5B" w14:textId="77777777" w:rsidR="00422971" w:rsidRDefault="00264373" w:rsidP="004B5BAE">
      <w:pPr>
        <w:pStyle w:val="JednotlivBody"/>
        <w:numPr>
          <w:ilvl w:val="1"/>
          <w:numId w:val="17"/>
        </w:numPr>
        <w:ind w:left="724" w:hanging="364"/>
      </w:pPr>
      <w:r w:rsidRPr="0003032E">
        <w:t>do mateřské školy jsou přijímány děti pro nový školní rok na základě v</w:t>
      </w:r>
      <w:r w:rsidR="0018207C" w:rsidRPr="0003032E">
        <w:t>yhlášeného zápisu</w:t>
      </w:r>
      <w:r w:rsidRPr="0003032E">
        <w:t xml:space="preserve"> v měsíci </w:t>
      </w:r>
      <w:r w:rsidR="0018207C" w:rsidRPr="0003032E">
        <w:t>květnu</w:t>
      </w:r>
    </w:p>
    <w:p w14:paraId="6D89DB5C" w14:textId="77777777" w:rsidR="00422971" w:rsidRDefault="00264373" w:rsidP="004B5BAE">
      <w:pPr>
        <w:pStyle w:val="JednotlivBody"/>
        <w:numPr>
          <w:ilvl w:val="1"/>
          <w:numId w:val="17"/>
        </w:numPr>
        <w:ind w:left="724" w:hanging="364"/>
      </w:pPr>
      <w:r w:rsidRPr="00422971">
        <w:t>zákonní zástupci obdrží při zápisu přihlášku dítěte k zápisu, evidenční list dítěte, přihlášku ke stravování a další náležitosti ke správnímu řízení ve věci přijetí dítěte k předškolnímu vzdělávání</w:t>
      </w:r>
    </w:p>
    <w:p w14:paraId="6D89DB5D" w14:textId="77777777" w:rsidR="00422971" w:rsidRDefault="00264373" w:rsidP="004B5BAE">
      <w:pPr>
        <w:pStyle w:val="JednotlivBody"/>
        <w:numPr>
          <w:ilvl w:val="1"/>
          <w:numId w:val="17"/>
        </w:numPr>
        <w:ind w:left="724" w:hanging="364"/>
      </w:pPr>
      <w:r w:rsidRPr="00422971">
        <w:t xml:space="preserve">tiskopisy vrátí vyplněné, podepsané a potvrzené lékařem </w:t>
      </w:r>
    </w:p>
    <w:p w14:paraId="6D89DB5E" w14:textId="77777777" w:rsidR="00804E76" w:rsidRDefault="00264373" w:rsidP="004B5BAE">
      <w:pPr>
        <w:pStyle w:val="JednotlivBody"/>
        <w:numPr>
          <w:ilvl w:val="1"/>
          <w:numId w:val="17"/>
        </w:numPr>
        <w:ind w:left="724" w:hanging="364"/>
      </w:pPr>
      <w:r w:rsidRPr="00422971">
        <w:t>do MŠ jsou zpravidla přijímány děti, které dovršily věku tří let</w:t>
      </w:r>
    </w:p>
    <w:p w14:paraId="6D89DB5F" w14:textId="77777777" w:rsidR="00AF46C1" w:rsidRPr="00C043ED" w:rsidRDefault="008E23BC" w:rsidP="008E23BC">
      <w:pPr>
        <w:pStyle w:val="Odstavce1"/>
        <w:numPr>
          <w:ilvl w:val="0"/>
          <w:numId w:val="0"/>
        </w:numPr>
        <w:ind w:left="704" w:hanging="344"/>
        <w:rPr>
          <w:rFonts w:ascii="Arial" w:eastAsia="Times New Roman" w:hAnsi="Arial" w:cs="Arial"/>
          <w:b w:val="0"/>
          <w:sz w:val="19"/>
          <w:szCs w:val="19"/>
        </w:rPr>
      </w:pPr>
      <w:r>
        <w:rPr>
          <w:rFonts w:eastAsia="Times New Roman"/>
          <w:b w:val="0"/>
        </w:rPr>
        <w:t>e</w:t>
      </w:r>
      <w:r>
        <w:rPr>
          <w:rFonts w:eastAsia="Times New Roman"/>
          <w:b w:val="0"/>
        </w:rPr>
        <w:tab/>
      </w:r>
      <w:r w:rsidR="007E26CB">
        <w:rPr>
          <w:rFonts w:eastAsia="Times New Roman"/>
          <w:b w:val="0"/>
        </w:rPr>
        <w:t xml:space="preserve"> </w:t>
      </w:r>
      <w:r w:rsidR="00AF46C1" w:rsidRPr="00C043ED">
        <w:rPr>
          <w:rFonts w:eastAsia="Times New Roman"/>
          <w:b w:val="0"/>
        </w:rPr>
        <w:t>Informace o dětech vedené ve školní matrice jsou využívány pouze pro vnitřní potřebu školy, oprávněné orgány státní správy a samosprávy a pro potřebu uplatnění zákona č.106/1999 Sb., ve znění pozdějších předpisů o svobodném přístupu k informacím.</w:t>
      </w:r>
    </w:p>
    <w:p w14:paraId="6D89DB60" w14:textId="77777777" w:rsidR="00AF46C1" w:rsidRPr="00C043ED" w:rsidRDefault="00AF46C1" w:rsidP="00C043ED">
      <w:pPr>
        <w:pStyle w:val="Odstavce1"/>
        <w:numPr>
          <w:ilvl w:val="0"/>
          <w:numId w:val="0"/>
        </w:numPr>
        <w:ind w:firstLine="60"/>
        <w:rPr>
          <w:rFonts w:ascii="Arial" w:eastAsia="Times New Roman" w:hAnsi="Arial" w:cs="Arial"/>
          <w:b w:val="0"/>
          <w:sz w:val="19"/>
          <w:szCs w:val="19"/>
        </w:rPr>
      </w:pPr>
    </w:p>
    <w:p w14:paraId="6D89DB61" w14:textId="77777777" w:rsidR="00804E76" w:rsidRPr="00C043ED" w:rsidRDefault="00804E76">
      <w:pPr>
        <w:widowControl w:val="0"/>
        <w:autoSpaceDE w:val="0"/>
        <w:autoSpaceDN w:val="0"/>
        <w:adjustRightInd w:val="0"/>
        <w:spacing w:after="0" w:line="281" w:lineRule="exact"/>
        <w:rPr>
          <w:rFonts w:cstheme="minorHAnsi"/>
          <w:sz w:val="24"/>
          <w:szCs w:val="24"/>
        </w:rPr>
      </w:pPr>
    </w:p>
    <w:p w14:paraId="6D89DB62" w14:textId="77777777" w:rsidR="002955EF" w:rsidRPr="0003032E" w:rsidRDefault="002955EF">
      <w:pPr>
        <w:widowControl w:val="0"/>
        <w:autoSpaceDE w:val="0"/>
        <w:autoSpaceDN w:val="0"/>
        <w:adjustRightInd w:val="0"/>
        <w:spacing w:after="0" w:line="281" w:lineRule="exact"/>
        <w:rPr>
          <w:rFonts w:cstheme="minorHAnsi"/>
          <w:sz w:val="24"/>
          <w:szCs w:val="24"/>
        </w:rPr>
      </w:pPr>
    </w:p>
    <w:p w14:paraId="6D89DB63" w14:textId="77777777" w:rsidR="00804E76" w:rsidRDefault="002868F1" w:rsidP="002868F1">
      <w:pPr>
        <w:pStyle w:val="Odstavce1"/>
        <w:numPr>
          <w:ilvl w:val="0"/>
          <w:numId w:val="0"/>
        </w:numPr>
        <w:ind w:left="142"/>
      </w:pPr>
      <w:r>
        <w:t xml:space="preserve">26. </w:t>
      </w:r>
      <w:r w:rsidR="00264373" w:rsidRPr="0003032E">
        <w:t>Ukončení předškolního vzdělávání</w:t>
      </w:r>
    </w:p>
    <w:p w14:paraId="6D89DB64" w14:textId="77777777" w:rsidR="002955EF" w:rsidRPr="0003032E" w:rsidRDefault="002955EF" w:rsidP="002955EF">
      <w:pPr>
        <w:pStyle w:val="Odstavce1"/>
        <w:numPr>
          <w:ilvl w:val="0"/>
          <w:numId w:val="0"/>
        </w:numPr>
      </w:pPr>
    </w:p>
    <w:p w14:paraId="6D89DB65" w14:textId="77777777" w:rsidR="00804E76" w:rsidRPr="000E31D9" w:rsidRDefault="00264373" w:rsidP="00F47749">
      <w:pPr>
        <w:pStyle w:val="ZatekOdstavceBod"/>
        <w:rPr>
          <w:b/>
          <w:bCs/>
        </w:rPr>
      </w:pPr>
      <w:r w:rsidRPr="000E31D9">
        <w:t xml:space="preserve">Docházka dítěte do MŠ může být ukončena </w:t>
      </w:r>
      <w:r w:rsidR="00A47D7F" w:rsidRPr="000E31D9">
        <w:t>u dětí mladších pěti let</w:t>
      </w:r>
      <w:r w:rsidRPr="000E31D9">
        <w:t>:</w:t>
      </w:r>
    </w:p>
    <w:p w14:paraId="6D89DB66" w14:textId="77777777" w:rsidR="00AF46C1" w:rsidRPr="000E31D9" w:rsidRDefault="00AF46C1" w:rsidP="00AF46C1">
      <w:pPr>
        <w:shd w:val="clear" w:color="auto" w:fill="FFFFFF"/>
        <w:spacing w:after="0" w:line="240" w:lineRule="auto"/>
        <w:ind w:left="720" w:hanging="360"/>
        <w:jc w:val="both"/>
        <w:rPr>
          <w:rFonts w:ascii="Arial" w:eastAsia="Times New Roman" w:hAnsi="Arial" w:cs="Arial"/>
          <w:sz w:val="19"/>
          <w:szCs w:val="19"/>
        </w:rPr>
      </w:pPr>
    </w:p>
    <w:p w14:paraId="6D89DB67" w14:textId="77777777" w:rsidR="00AF46C1" w:rsidRPr="000E31D9" w:rsidRDefault="00AF46C1" w:rsidP="00AF46C1">
      <w:pPr>
        <w:shd w:val="clear" w:color="auto" w:fill="FFFFFF"/>
        <w:spacing w:after="0" w:line="240" w:lineRule="auto"/>
        <w:ind w:left="720"/>
        <w:jc w:val="both"/>
        <w:rPr>
          <w:rFonts w:ascii="Arial" w:eastAsia="Times New Roman" w:hAnsi="Arial" w:cs="Arial"/>
          <w:sz w:val="19"/>
          <w:szCs w:val="19"/>
        </w:rPr>
      </w:pPr>
      <w:r w:rsidRPr="000E31D9">
        <w:rPr>
          <w:rFonts w:ascii="Calibri" w:eastAsia="Times New Roman" w:hAnsi="Calibri" w:cs="Calibri"/>
          <w:b/>
          <w:bCs/>
          <w:sz w:val="24"/>
          <w:szCs w:val="24"/>
        </w:rPr>
        <w:t> </w:t>
      </w:r>
    </w:p>
    <w:p w14:paraId="6D89DB68"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a/ Pokud dítě nedochází do mateřské školy bez omluvy delší než 2 týdny</w:t>
      </w:r>
    </w:p>
    <w:p w14:paraId="6D89DB69"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xml:space="preserve">    (ustanovení §35 odst.1., </w:t>
      </w:r>
      <w:proofErr w:type="spellStart"/>
      <w:proofErr w:type="gramStart"/>
      <w:r w:rsidRPr="000E31D9">
        <w:rPr>
          <w:rFonts w:ascii="Calibri" w:eastAsia="Times New Roman" w:hAnsi="Calibri" w:cs="Calibri"/>
          <w:sz w:val="24"/>
          <w:szCs w:val="24"/>
        </w:rPr>
        <w:t>písm.a</w:t>
      </w:r>
      <w:proofErr w:type="spellEnd"/>
      <w:proofErr w:type="gramEnd"/>
      <w:r w:rsidRPr="000E31D9">
        <w:rPr>
          <w:rFonts w:ascii="Calibri" w:eastAsia="Times New Roman" w:hAnsi="Calibri" w:cs="Calibri"/>
          <w:sz w:val="24"/>
          <w:szCs w:val="24"/>
        </w:rPr>
        <w:t>) školského zákona</w:t>
      </w:r>
    </w:p>
    <w:p w14:paraId="6D89DB6A"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p>
    <w:p w14:paraId="6D89DB6B"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b/ Pokud zákonný zástupce závažným způsobem narušuje provoz mateřské školy</w:t>
      </w:r>
    </w:p>
    <w:p w14:paraId="6D89DB6C"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xml:space="preserve">    (ustanovení §35 odst.1., </w:t>
      </w:r>
      <w:proofErr w:type="spellStart"/>
      <w:proofErr w:type="gramStart"/>
      <w:r w:rsidRPr="000E31D9">
        <w:rPr>
          <w:rFonts w:ascii="Calibri" w:eastAsia="Times New Roman" w:hAnsi="Calibri" w:cs="Calibri"/>
          <w:sz w:val="24"/>
          <w:szCs w:val="24"/>
        </w:rPr>
        <w:t>písm.b</w:t>
      </w:r>
      <w:proofErr w:type="spellEnd"/>
      <w:proofErr w:type="gramEnd"/>
      <w:r w:rsidRPr="000E31D9">
        <w:rPr>
          <w:rFonts w:ascii="Calibri" w:eastAsia="Times New Roman" w:hAnsi="Calibri" w:cs="Calibri"/>
          <w:sz w:val="24"/>
          <w:szCs w:val="24"/>
        </w:rPr>
        <w:t>) školského zákona)</w:t>
      </w:r>
    </w:p>
    <w:p w14:paraId="6D89DB6D"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p>
    <w:p w14:paraId="6D89DB6E"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c/ Ukončení zkušebního pobytu doporučí lékař nebo školské poradenské zařízení</w:t>
      </w:r>
    </w:p>
    <w:p w14:paraId="6D89DB6F"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r w:rsidR="008E23BC">
        <w:rPr>
          <w:rFonts w:ascii="Calibri" w:eastAsia="Times New Roman" w:hAnsi="Calibri" w:cs="Calibri"/>
          <w:sz w:val="24"/>
          <w:szCs w:val="24"/>
        </w:rPr>
        <w:t>(</w:t>
      </w:r>
      <w:r w:rsidRPr="000E31D9">
        <w:rPr>
          <w:rFonts w:ascii="Calibri" w:eastAsia="Times New Roman" w:hAnsi="Calibri" w:cs="Calibri"/>
          <w:sz w:val="24"/>
          <w:szCs w:val="24"/>
        </w:rPr>
        <w:t xml:space="preserve">ustanovení §35 odst.1., </w:t>
      </w:r>
      <w:proofErr w:type="spellStart"/>
      <w:r w:rsidRPr="000E31D9">
        <w:rPr>
          <w:rFonts w:ascii="Calibri" w:eastAsia="Times New Roman" w:hAnsi="Calibri" w:cs="Calibri"/>
          <w:sz w:val="24"/>
          <w:szCs w:val="24"/>
        </w:rPr>
        <w:t>písm.c</w:t>
      </w:r>
      <w:proofErr w:type="spellEnd"/>
      <w:r w:rsidRPr="000E31D9">
        <w:rPr>
          <w:rFonts w:ascii="Calibri" w:eastAsia="Times New Roman" w:hAnsi="Calibri" w:cs="Calibri"/>
          <w:sz w:val="24"/>
          <w:szCs w:val="24"/>
        </w:rPr>
        <w:t>) školského zákona)</w:t>
      </w:r>
    </w:p>
    <w:p w14:paraId="6D89DB70"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p>
    <w:p w14:paraId="6D89DB71"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d/ Zákonný zástupce opakovaně neuhradí úplatu za vzdělávání nebo stravné ve</w:t>
      </w:r>
    </w:p>
    <w:p w14:paraId="6D89DB72"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stanoveném termínu</w:t>
      </w:r>
    </w:p>
    <w:p w14:paraId="6D89DB73"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xml:space="preserve">    (ustanovení §35 odst.1., </w:t>
      </w:r>
      <w:proofErr w:type="spellStart"/>
      <w:r w:rsidRPr="000E31D9">
        <w:rPr>
          <w:rFonts w:ascii="Calibri" w:eastAsia="Times New Roman" w:hAnsi="Calibri" w:cs="Calibri"/>
          <w:sz w:val="24"/>
          <w:szCs w:val="24"/>
        </w:rPr>
        <w:t>písm</w:t>
      </w:r>
      <w:proofErr w:type="spellEnd"/>
      <w:r w:rsidRPr="000E31D9">
        <w:rPr>
          <w:rFonts w:ascii="Calibri" w:eastAsia="Times New Roman" w:hAnsi="Calibri" w:cs="Calibri"/>
          <w:sz w:val="24"/>
          <w:szCs w:val="24"/>
        </w:rPr>
        <w:t xml:space="preserve"> d) školského zákona)</w:t>
      </w:r>
    </w:p>
    <w:p w14:paraId="6D89DB74"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p>
    <w:p w14:paraId="6D89DB75"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e/ Pokud zákonný zástupce nerespektuje a opakovaně porušuje ustanovení</w:t>
      </w:r>
    </w:p>
    <w:p w14:paraId="6D89DB76"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školního řádu.</w:t>
      </w:r>
    </w:p>
    <w:p w14:paraId="6D89DB77" w14:textId="77777777" w:rsidR="00AF46C1" w:rsidRPr="000E31D9" w:rsidRDefault="00AF46C1" w:rsidP="00AF46C1">
      <w:pPr>
        <w:shd w:val="clear" w:color="auto" w:fill="FFFFFF"/>
        <w:spacing w:after="0" w:line="240" w:lineRule="auto"/>
        <w:ind w:left="1080"/>
        <w:jc w:val="both"/>
        <w:rPr>
          <w:rFonts w:ascii="Arial" w:eastAsia="Times New Roman" w:hAnsi="Arial" w:cs="Arial"/>
          <w:sz w:val="19"/>
          <w:szCs w:val="19"/>
        </w:rPr>
      </w:pPr>
      <w:r w:rsidRPr="000E31D9">
        <w:rPr>
          <w:rFonts w:ascii="Calibri" w:eastAsia="Times New Roman" w:hAnsi="Calibri" w:cs="Calibri"/>
          <w:sz w:val="24"/>
          <w:szCs w:val="24"/>
        </w:rPr>
        <w:t> </w:t>
      </w:r>
    </w:p>
    <w:p w14:paraId="6D89DB78" w14:textId="77777777" w:rsidR="007E3966" w:rsidRDefault="007E3966" w:rsidP="00AF46C1">
      <w:pPr>
        <w:shd w:val="clear" w:color="auto" w:fill="FFFFFF"/>
        <w:spacing w:line="240" w:lineRule="auto"/>
        <w:jc w:val="both"/>
        <w:rPr>
          <w:rFonts w:ascii="Times New Roman" w:eastAsia="Times New Roman" w:hAnsi="Times New Roman" w:cs="Times New Roman"/>
          <w:sz w:val="14"/>
          <w:szCs w:val="14"/>
        </w:rPr>
      </w:pPr>
    </w:p>
    <w:p w14:paraId="6D89DB79" w14:textId="77777777" w:rsidR="007E3966" w:rsidRDefault="007E3966" w:rsidP="00AF46C1">
      <w:pPr>
        <w:shd w:val="clear" w:color="auto" w:fill="FFFFFF"/>
        <w:spacing w:line="240" w:lineRule="auto"/>
        <w:jc w:val="both"/>
        <w:rPr>
          <w:rFonts w:ascii="Times New Roman" w:eastAsia="Times New Roman" w:hAnsi="Times New Roman" w:cs="Times New Roman"/>
          <w:sz w:val="14"/>
          <w:szCs w:val="14"/>
        </w:rPr>
      </w:pPr>
    </w:p>
    <w:p w14:paraId="6D89DB7A" w14:textId="77777777" w:rsidR="00DE2592" w:rsidRDefault="00DE2592" w:rsidP="00AF46C1">
      <w:pPr>
        <w:shd w:val="clear" w:color="auto" w:fill="FFFFFF"/>
        <w:spacing w:line="240" w:lineRule="auto"/>
        <w:jc w:val="both"/>
        <w:rPr>
          <w:rFonts w:ascii="Times New Roman" w:eastAsia="Times New Roman" w:hAnsi="Times New Roman" w:cs="Times New Roman"/>
          <w:sz w:val="14"/>
          <w:szCs w:val="14"/>
        </w:rPr>
      </w:pPr>
    </w:p>
    <w:p w14:paraId="6D89DB7B" w14:textId="77777777" w:rsidR="007E3966" w:rsidRDefault="007E3966" w:rsidP="00AF46C1">
      <w:pPr>
        <w:shd w:val="clear" w:color="auto" w:fill="FFFFFF"/>
        <w:spacing w:line="240" w:lineRule="auto"/>
        <w:jc w:val="both"/>
        <w:rPr>
          <w:rFonts w:ascii="Times New Roman" w:eastAsia="Times New Roman" w:hAnsi="Times New Roman" w:cs="Times New Roman"/>
          <w:sz w:val="14"/>
          <w:szCs w:val="14"/>
        </w:rPr>
      </w:pPr>
    </w:p>
    <w:p w14:paraId="6D89DB7C" w14:textId="77777777" w:rsidR="00AF46C1" w:rsidRPr="000E31D9" w:rsidRDefault="002868F1" w:rsidP="002868F1">
      <w:pPr>
        <w:pStyle w:val="Odstavce1"/>
        <w:numPr>
          <w:ilvl w:val="0"/>
          <w:numId w:val="0"/>
        </w:numPr>
        <w:rPr>
          <w:rFonts w:ascii="Arial" w:eastAsia="Times New Roman" w:hAnsi="Arial" w:cs="Arial"/>
          <w:sz w:val="19"/>
          <w:szCs w:val="19"/>
        </w:rPr>
      </w:pPr>
      <w:r>
        <w:rPr>
          <w:rFonts w:eastAsia="Times New Roman"/>
        </w:rPr>
        <w:t xml:space="preserve">27. </w:t>
      </w:r>
      <w:r w:rsidR="007E3966">
        <w:rPr>
          <w:rFonts w:eastAsia="Times New Roman"/>
        </w:rPr>
        <w:t>Ukončení docházky z</w:t>
      </w:r>
      <w:r w:rsidR="00AF46C1" w:rsidRPr="000E31D9">
        <w:rPr>
          <w:rFonts w:eastAsia="Times New Roman"/>
        </w:rPr>
        <w:t> podnětu zákonných zástupců:</w:t>
      </w:r>
    </w:p>
    <w:p w14:paraId="6D89DB7D" w14:textId="77777777" w:rsidR="00AF46C1" w:rsidRPr="00C043ED" w:rsidRDefault="00AF46C1" w:rsidP="0033587D">
      <w:pPr>
        <w:pStyle w:val="Odstavecseseznamem"/>
        <w:numPr>
          <w:ilvl w:val="0"/>
          <w:numId w:val="13"/>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Ukončení docházky dítěte do mateřské školy oznámí rodič nejméně týden</w:t>
      </w:r>
      <w:r w:rsidRPr="00C043ED">
        <w:rPr>
          <w:rFonts w:ascii="Calibri" w:eastAsia="Times New Roman" w:hAnsi="Calibri" w:cs="Calibri"/>
          <w:b/>
          <w:bCs/>
          <w:sz w:val="24"/>
          <w:szCs w:val="24"/>
        </w:rPr>
        <w:t> </w:t>
      </w:r>
      <w:r w:rsidRPr="00C043ED">
        <w:rPr>
          <w:rFonts w:ascii="Calibri" w:eastAsia="Times New Roman" w:hAnsi="Calibri" w:cs="Calibri"/>
          <w:sz w:val="24"/>
          <w:szCs w:val="24"/>
        </w:rPr>
        <w:t>před datem</w:t>
      </w:r>
      <w:r w:rsidRPr="00C043ED">
        <w:rPr>
          <w:rFonts w:ascii="Calibri" w:eastAsia="Times New Roman" w:hAnsi="Calibri" w:cs="Calibri"/>
          <w:b/>
          <w:bCs/>
          <w:sz w:val="24"/>
          <w:szCs w:val="24"/>
        </w:rPr>
        <w:t> </w:t>
      </w:r>
      <w:r w:rsidRPr="00C043ED">
        <w:rPr>
          <w:rFonts w:ascii="Calibri" w:eastAsia="Times New Roman" w:hAnsi="Calibri" w:cs="Calibri"/>
          <w:sz w:val="24"/>
          <w:szCs w:val="24"/>
        </w:rPr>
        <w:t>ukončení, a to vždy písemně.  Současně je třeba vyrovnat všechny závazky vůči mateřské škole (úplata za vzdělávání, školné aj.)</w:t>
      </w:r>
    </w:p>
    <w:p w14:paraId="6D89DB7E" w14:textId="77777777" w:rsidR="00AF46C1" w:rsidRPr="000E31D9" w:rsidRDefault="00AF46C1" w:rsidP="00AF46C1">
      <w:pPr>
        <w:pStyle w:val="Odstavce1"/>
        <w:numPr>
          <w:ilvl w:val="0"/>
          <w:numId w:val="0"/>
        </w:numPr>
        <w:ind w:left="704" w:hanging="704"/>
      </w:pPr>
    </w:p>
    <w:p w14:paraId="6D89DB7F" w14:textId="77777777" w:rsidR="0052377F" w:rsidRDefault="002868F1" w:rsidP="002868F1">
      <w:pPr>
        <w:pStyle w:val="Odstavce1"/>
        <w:numPr>
          <w:ilvl w:val="0"/>
          <w:numId w:val="0"/>
        </w:numPr>
        <w:rPr>
          <w:rFonts w:eastAsia="Times New Roman"/>
        </w:rPr>
      </w:pPr>
      <w:r>
        <w:rPr>
          <w:rFonts w:eastAsia="Times New Roman"/>
        </w:rPr>
        <w:t xml:space="preserve">28. </w:t>
      </w:r>
      <w:r w:rsidR="007E3966">
        <w:rPr>
          <w:rFonts w:eastAsia="Times New Roman"/>
        </w:rPr>
        <w:t>Vlastní předměty v mateřské škole</w:t>
      </w:r>
      <w:r w:rsidR="0052377F" w:rsidRPr="000E31D9">
        <w:rPr>
          <w:rFonts w:eastAsia="Times New Roman"/>
        </w:rPr>
        <w:t> </w:t>
      </w:r>
    </w:p>
    <w:p w14:paraId="6D89DB80" w14:textId="77777777" w:rsidR="00C043ED" w:rsidRPr="000E31D9" w:rsidRDefault="00C043ED" w:rsidP="0052377F">
      <w:pPr>
        <w:shd w:val="clear" w:color="auto" w:fill="FFFFFF"/>
        <w:spacing w:after="0" w:line="240" w:lineRule="auto"/>
        <w:ind w:left="840"/>
        <w:jc w:val="both"/>
        <w:rPr>
          <w:rFonts w:ascii="Arial" w:eastAsia="Times New Roman" w:hAnsi="Arial" w:cs="Arial"/>
          <w:sz w:val="19"/>
          <w:szCs w:val="19"/>
        </w:rPr>
      </w:pPr>
    </w:p>
    <w:p w14:paraId="6D89DB81" w14:textId="77777777" w:rsidR="00C043ED" w:rsidRDefault="00C043ED" w:rsidP="004B5BAE">
      <w:pPr>
        <w:pStyle w:val="JednotlivBody"/>
        <w:numPr>
          <w:ilvl w:val="1"/>
          <w:numId w:val="17"/>
        </w:numPr>
        <w:ind w:left="724" w:hanging="364"/>
      </w:pPr>
      <w:r w:rsidRPr="0003032E">
        <w:t>z bezpečnostních, hygienických a organizačních důvodů je zakázáno nosit do mateřské školy věci z domu např. hračky, polštáře, kosmetické přípravky, šperky apod.</w:t>
      </w:r>
    </w:p>
    <w:p w14:paraId="6D89DB82" w14:textId="77777777" w:rsidR="00C043ED" w:rsidRPr="00C043ED" w:rsidRDefault="00C043ED" w:rsidP="0033587D">
      <w:pPr>
        <w:pStyle w:val="Odstavecseseznamem"/>
        <w:numPr>
          <w:ilvl w:val="0"/>
          <w:numId w:val="12"/>
        </w:numPr>
        <w:shd w:val="clear" w:color="auto" w:fill="FFFFFF"/>
        <w:spacing w:line="240" w:lineRule="auto"/>
        <w:jc w:val="both"/>
        <w:rPr>
          <w:rFonts w:ascii="Calibri" w:eastAsia="Times New Roman" w:hAnsi="Calibri" w:cs="Calibri"/>
          <w:sz w:val="24"/>
          <w:szCs w:val="24"/>
        </w:rPr>
      </w:pPr>
      <w:r w:rsidRPr="00C043ED">
        <w:rPr>
          <w:rFonts w:ascii="Calibri" w:eastAsia="Times New Roman" w:hAnsi="Calibri" w:cs="Calibri"/>
          <w:sz w:val="24"/>
          <w:szCs w:val="24"/>
        </w:rPr>
        <w:t xml:space="preserve">V případě, že </w:t>
      </w:r>
      <w:r w:rsidR="0052377F" w:rsidRPr="00C043ED">
        <w:rPr>
          <w:rFonts w:ascii="Calibri" w:eastAsia="Times New Roman" w:hAnsi="Calibri" w:cs="Calibri"/>
          <w:sz w:val="24"/>
          <w:szCs w:val="24"/>
        </w:rPr>
        <w:t>si dítě hračku</w:t>
      </w:r>
      <w:r w:rsidRPr="00C043ED">
        <w:rPr>
          <w:rFonts w:ascii="Calibri" w:eastAsia="Times New Roman" w:hAnsi="Calibri" w:cs="Calibri"/>
          <w:sz w:val="24"/>
          <w:szCs w:val="24"/>
        </w:rPr>
        <w:t xml:space="preserve"> či jiný předmět</w:t>
      </w:r>
      <w:r w:rsidR="0052377F" w:rsidRPr="00C043ED">
        <w:rPr>
          <w:rFonts w:ascii="Calibri" w:eastAsia="Times New Roman" w:hAnsi="Calibri" w:cs="Calibri"/>
          <w:sz w:val="24"/>
          <w:szCs w:val="24"/>
        </w:rPr>
        <w:t xml:space="preserve"> v mateřské škole ponechá, pak za ni nese zodpovědnost dítě i rodič. </w:t>
      </w:r>
    </w:p>
    <w:p w14:paraId="6D89DB83" w14:textId="77777777" w:rsidR="0052377F" w:rsidRPr="00C043ED" w:rsidRDefault="0052377F" w:rsidP="0033587D">
      <w:pPr>
        <w:pStyle w:val="Odstavecseseznamem"/>
        <w:numPr>
          <w:ilvl w:val="0"/>
          <w:numId w:val="12"/>
        </w:numPr>
        <w:shd w:val="clear" w:color="auto" w:fill="FFFFFF"/>
        <w:spacing w:line="240" w:lineRule="auto"/>
        <w:jc w:val="both"/>
        <w:rPr>
          <w:rFonts w:ascii="Arial" w:eastAsia="Times New Roman" w:hAnsi="Arial" w:cs="Arial"/>
          <w:sz w:val="19"/>
          <w:szCs w:val="19"/>
        </w:rPr>
      </w:pPr>
      <w:r w:rsidRPr="00C043ED">
        <w:rPr>
          <w:rFonts w:ascii="Calibri" w:eastAsia="Times New Roman" w:hAnsi="Calibri" w:cs="Calibri"/>
          <w:sz w:val="24"/>
          <w:szCs w:val="24"/>
        </w:rPr>
        <w:t>Veškeré cennosti (drahé hračky, zlaté náušnice, řetízky, přívěsky apod.), které si dítě do mateřské školy přinese, má dítě na zodpovědnost zákonných zástupců a škola nenese žádnou zodpovědnost za jejich ztrátu či poškození.</w:t>
      </w:r>
    </w:p>
    <w:p w14:paraId="6D89DB84" w14:textId="77777777" w:rsidR="004F6284" w:rsidRDefault="004F6284" w:rsidP="00114618">
      <w:pPr>
        <w:pStyle w:val="Odstavecseseznamem"/>
        <w:shd w:val="clear" w:color="auto" w:fill="FFFFFF"/>
        <w:spacing w:after="0"/>
        <w:ind w:left="1080" w:hanging="720"/>
        <w:jc w:val="both"/>
        <w:rPr>
          <w:rFonts w:cstheme="minorHAnsi"/>
          <w:sz w:val="24"/>
          <w:szCs w:val="24"/>
        </w:rPr>
      </w:pPr>
    </w:p>
    <w:p w14:paraId="6D89DB85" w14:textId="77777777" w:rsidR="00804E76" w:rsidRDefault="00264373" w:rsidP="00A31F1B">
      <w:pPr>
        <w:pStyle w:val="Kapitoly1"/>
        <w:ind w:firstLine="142"/>
        <w:jc w:val="left"/>
      </w:pPr>
      <w:r w:rsidRPr="0003032E">
        <w:t>Podmínky k zajištění bezpečnosti a ochrany zdraví dětí.</w:t>
      </w:r>
    </w:p>
    <w:p w14:paraId="6D89DB86" w14:textId="77777777" w:rsidR="00804E76" w:rsidRPr="00601F39" w:rsidRDefault="00F61604" w:rsidP="00601F39">
      <w:pPr>
        <w:pStyle w:val="JednotlivBody"/>
        <w:numPr>
          <w:ilvl w:val="0"/>
          <w:numId w:val="0"/>
        </w:numPr>
        <w:ind w:left="709"/>
        <w:rPr>
          <w:rFonts w:eastAsia="Times New Roman"/>
        </w:rPr>
      </w:pPr>
      <w:r w:rsidRPr="00A31F1B">
        <w:rPr>
          <w:rFonts w:eastAsia="Times New Roman"/>
        </w:rPr>
        <w:t>Mateřská škola přihlíží k základním fyziologickým potřebám dětí, vytváří podmínky pro jejich zdravý rozvoj a pro předcházení sociálně patologickým jevům, zajišťuje bezpečnost a ochranu zdraví při vzdělávání a s</w:t>
      </w:r>
      <w:r w:rsidR="005D24E3">
        <w:rPr>
          <w:rFonts w:eastAsia="Times New Roman"/>
        </w:rPr>
        <w:t xml:space="preserve"> </w:t>
      </w:r>
      <w:r w:rsidRPr="00A31F1B">
        <w:rPr>
          <w:rFonts w:eastAsia="Times New Roman"/>
        </w:rPr>
        <w:t>ním souvisejících činnostech, poskytuje dětem informace k zajištění bezpečnosti a ochrany zdraví, vede evidenci úrazů, vyhotovuje a zasílá záznam o úrazu stanoveným orgánům a institucím</w:t>
      </w:r>
      <w:r w:rsidR="00A31F1B" w:rsidRPr="00A31F1B">
        <w:rPr>
          <w:rFonts w:eastAsia="Times New Roman"/>
        </w:rPr>
        <w:t>.</w:t>
      </w:r>
    </w:p>
    <w:p w14:paraId="6D89DB87" w14:textId="77777777" w:rsidR="00A31F1B" w:rsidRDefault="00A31F1B" w:rsidP="00A31F1B">
      <w:pPr>
        <w:pStyle w:val="Odstavce1"/>
        <w:numPr>
          <w:ilvl w:val="0"/>
          <w:numId w:val="0"/>
        </w:numPr>
        <w:spacing w:line="276" w:lineRule="auto"/>
        <w:ind w:left="704" w:hanging="704"/>
      </w:pPr>
    </w:p>
    <w:p w14:paraId="6D89DB88" w14:textId="77777777" w:rsidR="00A31F1B" w:rsidRDefault="00A31F1B" w:rsidP="00A31F1B">
      <w:pPr>
        <w:pStyle w:val="JednotlivBody"/>
        <w:numPr>
          <w:ilvl w:val="1"/>
          <w:numId w:val="17"/>
        </w:numPr>
        <w:spacing w:line="276" w:lineRule="auto"/>
        <w:ind w:left="709"/>
      </w:pPr>
      <w:r>
        <w:t>K předškolnímu vzdělávání může být podle § 50 zákona 258/2000 Sb., o ochraně veřejného zdraví, přijato pouze dítě, které se podrobilo pravidelným očkováním, má doklad, že je proti nákaze imunní, nebo se nemůže očkování podrobit pro trvalou kontraindikaci.</w:t>
      </w:r>
    </w:p>
    <w:p w14:paraId="6D89DB89" w14:textId="77777777" w:rsidR="00A31F1B" w:rsidRPr="00A31F1B" w:rsidRDefault="00A31F1B" w:rsidP="00A31F1B">
      <w:pPr>
        <w:pStyle w:val="JednotlivBody"/>
        <w:spacing w:line="276" w:lineRule="auto"/>
      </w:pPr>
      <w:r w:rsidRPr="00A31F1B">
        <w:t xml:space="preserve">Do mateřské školy jsou přijímány pouze děti, které nejeví známky onemocnění (teplota, rýma, kašel, zarudlé spojivky, průjem, zvracení …). Nemocné dítě učitelka nemůže přijmout do kolektivu zdravých dětí. </w:t>
      </w:r>
    </w:p>
    <w:p w14:paraId="6D89DB8A" w14:textId="33674D52" w:rsidR="00A31F1B" w:rsidRPr="00A31F1B" w:rsidRDefault="00A31F1B" w:rsidP="00A31F1B">
      <w:pPr>
        <w:pStyle w:val="JednotlivBody"/>
        <w:spacing w:line="276" w:lineRule="auto"/>
      </w:pPr>
      <w:r w:rsidRPr="00A31F1B">
        <w:t xml:space="preserve">Též děti nedoléčené, v rekonvalescenci </w:t>
      </w:r>
      <w:r w:rsidR="008C7E2B">
        <w:t xml:space="preserve">a se sádrou, </w:t>
      </w:r>
      <w:r w:rsidRPr="00A31F1B">
        <w:t>lze přijmout jen na základě lékařského doporučení, že se dítě může zúčastnit vzdělávání, aniž by bylo ohroženo zdraví a bezpečnost jeho i ostatních dětí.</w:t>
      </w:r>
    </w:p>
    <w:p w14:paraId="6D89DB8B" w14:textId="77777777" w:rsidR="00A31F1B" w:rsidRPr="00A31F1B" w:rsidRDefault="00A31F1B" w:rsidP="00A31F1B">
      <w:pPr>
        <w:pStyle w:val="JednotlivBody"/>
        <w:spacing w:line="276" w:lineRule="auto"/>
      </w:pPr>
      <w:r w:rsidRPr="00A31F1B">
        <w:t xml:space="preserve">Pokud dítě v době pobytu v mateřské škole vykazuje známky akutního onemocnění, je odděleno od ostatních dětí a je pro ně zajištěn dohled zletilé fyzické osoby. Učitelka o tom ihned telefonicky informuje rodiče.  Rodiče si vyzvednou dítě v co nejkratší době. </w:t>
      </w:r>
    </w:p>
    <w:p w14:paraId="266C97DA" w14:textId="158CD055" w:rsidR="008C7E2B" w:rsidRDefault="00A31F1B" w:rsidP="009C411D">
      <w:pPr>
        <w:pStyle w:val="JednotlivBody"/>
        <w:spacing w:line="276" w:lineRule="auto"/>
        <w:rPr>
          <w:b/>
        </w:rPr>
      </w:pPr>
      <w:r w:rsidRPr="00A31F1B">
        <w:t>Vyskytne-li se u dítěte infekční</w:t>
      </w:r>
      <w:r w:rsidR="008C7E2B">
        <w:t xml:space="preserve"> či virové</w:t>
      </w:r>
      <w:r w:rsidRPr="00A31F1B">
        <w:t xml:space="preserve"> onemocnění, nebo úraz, nebo přišlo do styku s infikovanými osobami, jsou rodiče povinni ihned to oznámit mateřské škole. </w:t>
      </w:r>
    </w:p>
    <w:p w14:paraId="6D89DB8D" w14:textId="77777777" w:rsidR="00A31F1B" w:rsidRDefault="00A31F1B" w:rsidP="00A31F1B">
      <w:pPr>
        <w:pStyle w:val="JednotlivBody"/>
        <w:spacing w:line="276" w:lineRule="auto"/>
      </w:pPr>
      <w:r w:rsidRPr="00A31F1B">
        <w:t xml:space="preserve">Škola má právo po skončení závažného onemocnění vyžadovat od rodičů potvrzení o ukončení nemoci dítěte a souhlas lékaře s jeho návratem do kolektivu dětí. </w:t>
      </w:r>
    </w:p>
    <w:p w14:paraId="6D89DB8E" w14:textId="77777777" w:rsidR="00601F39" w:rsidRDefault="00601F39" w:rsidP="00601F39">
      <w:pPr>
        <w:pStyle w:val="Odstavce1"/>
        <w:numPr>
          <w:ilvl w:val="0"/>
          <w:numId w:val="0"/>
        </w:numPr>
        <w:ind w:left="704" w:hanging="704"/>
      </w:pPr>
    </w:p>
    <w:p w14:paraId="6D89DB8F" w14:textId="77777777" w:rsidR="00601F39" w:rsidRDefault="00601F39" w:rsidP="00601F39">
      <w:pPr>
        <w:pStyle w:val="Odstavce1"/>
        <w:numPr>
          <w:ilvl w:val="0"/>
          <w:numId w:val="0"/>
        </w:numPr>
        <w:ind w:left="704" w:hanging="704"/>
      </w:pPr>
    </w:p>
    <w:p w14:paraId="6D89DB90" w14:textId="77777777" w:rsidR="005D24E3" w:rsidRDefault="005D24E3" w:rsidP="00601F39">
      <w:pPr>
        <w:pStyle w:val="Odstavce1"/>
        <w:numPr>
          <w:ilvl w:val="0"/>
          <w:numId w:val="0"/>
        </w:numPr>
        <w:ind w:left="704" w:hanging="704"/>
      </w:pPr>
    </w:p>
    <w:p w14:paraId="6D89DB91" w14:textId="77777777" w:rsidR="005D24E3" w:rsidRDefault="005D24E3" w:rsidP="00601F39">
      <w:pPr>
        <w:pStyle w:val="Odstavce1"/>
        <w:numPr>
          <w:ilvl w:val="0"/>
          <w:numId w:val="0"/>
        </w:numPr>
        <w:ind w:left="704" w:hanging="704"/>
      </w:pPr>
    </w:p>
    <w:p w14:paraId="6D89DB92" w14:textId="77777777" w:rsidR="005D24E3" w:rsidRPr="002868F1" w:rsidRDefault="005D24E3" w:rsidP="00601F39">
      <w:pPr>
        <w:pStyle w:val="Odstavce1"/>
        <w:numPr>
          <w:ilvl w:val="0"/>
          <w:numId w:val="0"/>
        </w:numPr>
        <w:ind w:left="704" w:hanging="704"/>
      </w:pPr>
    </w:p>
    <w:p w14:paraId="6D89DB93" w14:textId="77777777" w:rsidR="009D5548" w:rsidRPr="00F5567E" w:rsidRDefault="007D0B09" w:rsidP="007D0B09">
      <w:pPr>
        <w:pStyle w:val="JednotlivBody"/>
        <w:numPr>
          <w:ilvl w:val="1"/>
          <w:numId w:val="17"/>
        </w:numPr>
        <w:spacing w:line="276" w:lineRule="auto"/>
      </w:pPr>
      <w:r w:rsidRPr="00F5567E">
        <w:t>M</w:t>
      </w:r>
      <w:r w:rsidR="00264373" w:rsidRPr="00F5567E">
        <w:t>ateřská škola vykonává dohled nad dítětem od doby, kdy je pedagogický pracovník převezme od jeho zákonného zástupce nebo jím pověřené osoby, až do doby, kdy je pedagog předá jeho zákonnému zástupci nebo jím pověřené osobě</w:t>
      </w:r>
      <w:r w:rsidRPr="00F5567E">
        <w:t xml:space="preserve">. </w:t>
      </w:r>
      <w:r w:rsidR="009D5548" w:rsidRPr="00F5567E">
        <w:t>Předat dítě pověřené osobě lze jen na základě písemného pověření vystaveného zákonným zástupcem dítěte.</w:t>
      </w:r>
    </w:p>
    <w:p w14:paraId="6D89DB94" w14:textId="5B005E26" w:rsidR="009D5548" w:rsidRPr="00F5567E" w:rsidRDefault="009D5548" w:rsidP="007D0B09">
      <w:pPr>
        <w:pStyle w:val="l2"/>
        <w:numPr>
          <w:ilvl w:val="1"/>
          <w:numId w:val="17"/>
        </w:numPr>
        <w:rPr>
          <w:rFonts w:asciiTheme="minorHAnsi" w:hAnsiTheme="minorHAnsi" w:cstheme="minorHAnsi"/>
        </w:rPr>
      </w:pPr>
      <w:r w:rsidRPr="00F5567E">
        <w:rPr>
          <w:rFonts w:asciiTheme="minorHAnsi" w:hAnsiTheme="minorHAnsi" w:cstheme="minorHAnsi"/>
        </w:rPr>
        <w:t xml:space="preserve">K zajištění bezpečnosti dětí při pobytu mimo místo, kde se uskutečňuje vzdělávání, stanoví ředitel mateřské školy </w:t>
      </w:r>
      <w:r w:rsidR="007D0B09" w:rsidRPr="00F5567E">
        <w:rPr>
          <w:rFonts w:asciiTheme="minorHAnsi" w:hAnsiTheme="minorHAnsi" w:cstheme="minorHAnsi"/>
        </w:rPr>
        <w:t xml:space="preserve">nebo vedoucí učitelka mateřské školy </w:t>
      </w:r>
      <w:r w:rsidRPr="00F5567E">
        <w:rPr>
          <w:rFonts w:asciiTheme="minorHAnsi" w:hAnsiTheme="minorHAnsi" w:cstheme="minorHAnsi"/>
        </w:rPr>
        <w:t>počet učitelů mateřské školy tak, aby na jednoho učitele mateřské školy připadlo nejvýše</w:t>
      </w:r>
    </w:p>
    <w:p w14:paraId="6D89DB95" w14:textId="77777777" w:rsidR="009D5548" w:rsidRPr="00F5567E" w:rsidRDefault="009D5548" w:rsidP="009D5548">
      <w:pPr>
        <w:pStyle w:val="l3"/>
        <w:rPr>
          <w:rFonts w:asciiTheme="minorHAnsi" w:hAnsiTheme="minorHAnsi" w:cstheme="minorHAnsi"/>
        </w:rPr>
      </w:pPr>
      <w:r w:rsidRPr="00F5567E">
        <w:rPr>
          <w:rStyle w:val="PromnnHTML"/>
          <w:rFonts w:asciiTheme="minorHAnsi" w:hAnsiTheme="minorHAnsi" w:cstheme="minorHAnsi"/>
        </w:rPr>
        <w:t>a)</w:t>
      </w:r>
      <w:r w:rsidRPr="00F5567E">
        <w:rPr>
          <w:rFonts w:asciiTheme="minorHAnsi" w:hAnsiTheme="minorHAnsi" w:cstheme="minorHAnsi"/>
        </w:rPr>
        <w:t xml:space="preserve"> 20 dětí z běžných tříd, nebo</w:t>
      </w:r>
    </w:p>
    <w:p w14:paraId="6D89DB96" w14:textId="77777777" w:rsidR="009D5548" w:rsidRPr="00F5567E" w:rsidRDefault="009D5548" w:rsidP="009D5548">
      <w:pPr>
        <w:pStyle w:val="l3"/>
        <w:rPr>
          <w:rFonts w:asciiTheme="minorHAnsi" w:hAnsiTheme="minorHAnsi" w:cstheme="minorHAnsi"/>
        </w:rPr>
      </w:pPr>
      <w:r w:rsidRPr="00F5567E">
        <w:rPr>
          <w:rStyle w:val="PromnnHTML"/>
          <w:rFonts w:asciiTheme="minorHAnsi" w:hAnsiTheme="minorHAnsi" w:cstheme="minorHAnsi"/>
        </w:rPr>
        <w:t>b)</w:t>
      </w:r>
      <w:r w:rsidRPr="00F5567E">
        <w:rPr>
          <w:rFonts w:asciiTheme="minorHAnsi" w:hAnsiTheme="minorHAnsi" w:cstheme="minorHAnsi"/>
        </w:rPr>
        <w:t xml:space="preserve"> 12 dětí ve třídě, kde jsou přítomny děti s přiznanými podpůrnými opatřeními druhého až pátého stupně nebo děti mladší 3 let.</w:t>
      </w:r>
    </w:p>
    <w:p w14:paraId="6D89DB97" w14:textId="77777777" w:rsidR="009D5548" w:rsidRPr="00F5567E" w:rsidRDefault="009D5548" w:rsidP="007D0B09">
      <w:pPr>
        <w:pStyle w:val="l2"/>
        <w:numPr>
          <w:ilvl w:val="0"/>
          <w:numId w:val="22"/>
        </w:numPr>
        <w:rPr>
          <w:rFonts w:asciiTheme="minorHAnsi" w:hAnsiTheme="minorHAnsi" w:cstheme="minorHAnsi"/>
        </w:rPr>
      </w:pPr>
      <w:r w:rsidRPr="00F5567E">
        <w:rPr>
          <w:rFonts w:asciiTheme="minorHAnsi" w:hAnsiTheme="minorHAnsi" w:cstheme="minorHAnsi"/>
        </w:rPr>
        <w:t>Výjimečně může ředitel mateřské školy zvýšit počty dětí uvedené</w:t>
      </w:r>
    </w:p>
    <w:p w14:paraId="6D89DB98" w14:textId="77777777" w:rsidR="009D5548" w:rsidRPr="00F5567E" w:rsidRDefault="002868F1" w:rsidP="009D5548">
      <w:pPr>
        <w:pStyle w:val="l3"/>
        <w:rPr>
          <w:rFonts w:asciiTheme="minorHAnsi" w:hAnsiTheme="minorHAnsi" w:cstheme="minorHAnsi"/>
        </w:rPr>
      </w:pPr>
      <w:r w:rsidRPr="00F5567E">
        <w:rPr>
          <w:rStyle w:val="PromnnHTML"/>
          <w:rFonts w:asciiTheme="minorHAnsi" w:hAnsiTheme="minorHAnsi" w:cstheme="minorHAnsi"/>
        </w:rPr>
        <w:t>1</w:t>
      </w:r>
      <w:r w:rsidR="009D5548" w:rsidRPr="00F5567E">
        <w:rPr>
          <w:rStyle w:val="PromnnHTML"/>
          <w:rFonts w:asciiTheme="minorHAnsi" w:hAnsiTheme="minorHAnsi" w:cstheme="minorHAnsi"/>
        </w:rPr>
        <w:t>)</w:t>
      </w:r>
      <w:r w:rsidR="009D5548" w:rsidRPr="00F5567E">
        <w:rPr>
          <w:rFonts w:asciiTheme="minorHAnsi" w:hAnsiTheme="minorHAnsi" w:cstheme="minorHAnsi"/>
        </w:rPr>
        <w:t xml:space="preserve"> v odstavci </w:t>
      </w:r>
      <w:r w:rsidR="007D0B09" w:rsidRPr="00F5567E">
        <w:rPr>
          <w:rFonts w:asciiTheme="minorHAnsi" w:hAnsiTheme="minorHAnsi" w:cstheme="minorHAnsi"/>
        </w:rPr>
        <w:t>a</w:t>
      </w:r>
      <w:r w:rsidR="009D5548" w:rsidRPr="00F5567E">
        <w:rPr>
          <w:rFonts w:asciiTheme="minorHAnsi" w:hAnsiTheme="minorHAnsi" w:cstheme="minorHAnsi"/>
        </w:rPr>
        <w:t>), nejvýše však o 8 dětí, nebo</w:t>
      </w:r>
    </w:p>
    <w:p w14:paraId="6D89DB99" w14:textId="77777777" w:rsidR="009D5548" w:rsidRPr="00F5567E" w:rsidRDefault="002868F1" w:rsidP="009D5548">
      <w:pPr>
        <w:pStyle w:val="l3"/>
        <w:rPr>
          <w:rFonts w:asciiTheme="minorHAnsi" w:hAnsiTheme="minorHAnsi" w:cstheme="minorHAnsi"/>
        </w:rPr>
      </w:pPr>
      <w:r w:rsidRPr="00F5567E">
        <w:rPr>
          <w:rStyle w:val="PromnnHTML"/>
          <w:rFonts w:asciiTheme="minorHAnsi" w:hAnsiTheme="minorHAnsi" w:cstheme="minorHAnsi"/>
        </w:rPr>
        <w:t>2</w:t>
      </w:r>
      <w:r w:rsidR="009D5548" w:rsidRPr="00F5567E">
        <w:rPr>
          <w:rStyle w:val="PromnnHTML"/>
          <w:rFonts w:asciiTheme="minorHAnsi" w:hAnsiTheme="minorHAnsi" w:cstheme="minorHAnsi"/>
        </w:rPr>
        <w:t>)</w:t>
      </w:r>
      <w:r w:rsidR="009D5548" w:rsidRPr="00F5567E">
        <w:rPr>
          <w:rFonts w:asciiTheme="minorHAnsi" w:hAnsiTheme="minorHAnsi" w:cstheme="minorHAnsi"/>
        </w:rPr>
        <w:t xml:space="preserve"> v odstavci b), nejvýše však o 11 dětí.</w:t>
      </w:r>
    </w:p>
    <w:p w14:paraId="6D89DB9A" w14:textId="77777777" w:rsidR="009D5548" w:rsidRPr="002868F1" w:rsidRDefault="009D5548" w:rsidP="00005D54">
      <w:pPr>
        <w:pStyle w:val="l2"/>
        <w:jc w:val="both"/>
        <w:rPr>
          <w:rFonts w:asciiTheme="minorHAnsi" w:hAnsiTheme="minorHAnsi" w:cstheme="minorHAnsi"/>
        </w:rPr>
      </w:pPr>
      <w:r w:rsidRPr="00F5567E">
        <w:rPr>
          <w:rStyle w:val="PromnnHTML"/>
          <w:rFonts w:asciiTheme="minorHAnsi" w:hAnsiTheme="minorHAnsi" w:cstheme="minorHAnsi"/>
        </w:rPr>
        <w:t>(4)</w:t>
      </w:r>
      <w:r w:rsidRPr="00F5567E">
        <w:rPr>
          <w:rFonts w:asciiTheme="minorHAnsi" w:hAnsiTheme="minorHAnsi" w:cstheme="minorHAnsi"/>
        </w:rPr>
        <w:t xml:space="preserve"> Při zvýšení počtu dětí podle odstavce </w:t>
      </w:r>
      <w:r w:rsidR="002868F1" w:rsidRPr="00F5567E">
        <w:rPr>
          <w:rFonts w:asciiTheme="minorHAnsi" w:hAnsiTheme="minorHAnsi" w:cstheme="minorHAnsi"/>
        </w:rPr>
        <w:t xml:space="preserve">1) nebo 2) </w:t>
      </w:r>
      <w:r w:rsidRPr="00F5567E">
        <w:rPr>
          <w:rFonts w:asciiTheme="minorHAnsi" w:hAnsiTheme="minorHAnsi" w:cstheme="minorHAnsi"/>
        </w:rPr>
        <w:t>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6D89DB9B" w14:textId="77777777" w:rsidR="00804E76" w:rsidRDefault="00264373" w:rsidP="00A31F1B">
      <w:pPr>
        <w:pStyle w:val="JednotlivBody"/>
        <w:numPr>
          <w:ilvl w:val="1"/>
          <w:numId w:val="17"/>
        </w:numPr>
        <w:spacing w:line="276" w:lineRule="auto"/>
        <w:ind w:left="724" w:hanging="364"/>
      </w:pPr>
      <w:r w:rsidRPr="0003032E">
        <w:t>k zajištění bezpečnosti dětí při pobytu mimo území MŠ stanoví vedoucí učitelka počet pedagogů tak, aby na jednoho připadlo nejvýše 20 dětí</w:t>
      </w:r>
    </w:p>
    <w:p w14:paraId="6D89DB9C" w14:textId="77777777" w:rsidR="00804E76" w:rsidRDefault="00264373" w:rsidP="00A31F1B">
      <w:pPr>
        <w:pStyle w:val="JednotlivBody"/>
        <w:numPr>
          <w:ilvl w:val="1"/>
          <w:numId w:val="17"/>
        </w:numPr>
        <w:spacing w:line="276" w:lineRule="auto"/>
        <w:ind w:left="724" w:hanging="364"/>
      </w:pPr>
      <w:r w:rsidRPr="0003032E">
        <w:t>všechny děti v MŠ jsou pojištěny proti úrazům a nehodám v době pobytu dítěte v mateřské škole a při akcích MŠ organizovaných</w:t>
      </w:r>
    </w:p>
    <w:p w14:paraId="6D89DB9D" w14:textId="77777777" w:rsidR="00F61604" w:rsidRDefault="00F61604" w:rsidP="00A31F1B">
      <w:pPr>
        <w:pStyle w:val="JednotlivBody"/>
        <w:numPr>
          <w:ilvl w:val="1"/>
          <w:numId w:val="17"/>
        </w:numPr>
        <w:spacing w:line="276" w:lineRule="auto"/>
        <w:ind w:left="709"/>
      </w:pPr>
      <w:r>
        <w:t>Rodiče jsou povinni kontrolovat, že dítě nedonese do MŠ věci ohrožující zdraví (ostré předměty, léky apod.)</w:t>
      </w:r>
    </w:p>
    <w:p w14:paraId="6D89DB9E" w14:textId="77777777" w:rsidR="00F01D27" w:rsidRDefault="00F01D27" w:rsidP="00F01D27">
      <w:pPr>
        <w:pStyle w:val="JednotlivBody"/>
        <w:numPr>
          <w:ilvl w:val="0"/>
          <w:numId w:val="0"/>
        </w:numPr>
        <w:spacing w:line="276" w:lineRule="auto"/>
        <w:ind w:left="724" w:hanging="364"/>
      </w:pPr>
    </w:p>
    <w:p w14:paraId="6D89DB9F" w14:textId="77777777" w:rsidR="00F01D27" w:rsidRDefault="00F01D27" w:rsidP="00F01D27">
      <w:pPr>
        <w:pStyle w:val="JednotlivBody"/>
        <w:numPr>
          <w:ilvl w:val="0"/>
          <w:numId w:val="0"/>
        </w:numPr>
        <w:spacing w:line="276" w:lineRule="auto"/>
        <w:ind w:left="724" w:hanging="364"/>
      </w:pPr>
    </w:p>
    <w:p w14:paraId="6D89DBA0" w14:textId="77777777" w:rsidR="00F01D27" w:rsidRPr="000E31D9" w:rsidRDefault="002868F1" w:rsidP="002868F1">
      <w:pPr>
        <w:pStyle w:val="Odstavce1"/>
        <w:numPr>
          <w:ilvl w:val="0"/>
          <w:numId w:val="0"/>
        </w:numPr>
        <w:rPr>
          <w:rFonts w:ascii="Arial" w:eastAsia="Times New Roman" w:hAnsi="Arial" w:cs="Arial"/>
          <w:sz w:val="19"/>
          <w:szCs w:val="19"/>
        </w:rPr>
      </w:pPr>
      <w:r>
        <w:rPr>
          <w:rFonts w:eastAsia="Times New Roman"/>
        </w:rPr>
        <w:t xml:space="preserve">29. </w:t>
      </w:r>
      <w:r w:rsidR="00F01D27" w:rsidRPr="000E31D9">
        <w:rPr>
          <w:rFonts w:eastAsia="Times New Roman"/>
        </w:rPr>
        <w:t>Podávání léků v mateřské škole</w:t>
      </w:r>
    </w:p>
    <w:p w14:paraId="6D89DBA1" w14:textId="77777777" w:rsidR="00F01D27" w:rsidRPr="000E31D9" w:rsidRDefault="00F01D27" w:rsidP="00F01D27">
      <w:pPr>
        <w:shd w:val="clear" w:color="auto" w:fill="FFFFFF"/>
        <w:spacing w:line="240" w:lineRule="auto"/>
        <w:jc w:val="both"/>
        <w:rPr>
          <w:rFonts w:ascii="Calibri" w:eastAsia="Times New Roman" w:hAnsi="Calibri" w:cs="Calibri"/>
          <w:b/>
          <w:sz w:val="24"/>
          <w:szCs w:val="24"/>
        </w:rPr>
      </w:pPr>
      <w:r>
        <w:rPr>
          <w:rFonts w:ascii="Calibri" w:eastAsia="Times New Roman" w:hAnsi="Calibri" w:cs="Calibri"/>
          <w:b/>
          <w:sz w:val="24"/>
          <w:szCs w:val="24"/>
        </w:rPr>
        <w:t xml:space="preserve">             </w:t>
      </w:r>
      <w:r w:rsidRPr="000E31D9">
        <w:rPr>
          <w:rFonts w:ascii="Calibri" w:eastAsia="Times New Roman" w:hAnsi="Calibri" w:cs="Calibri"/>
          <w:b/>
          <w:sz w:val="24"/>
          <w:szCs w:val="24"/>
        </w:rPr>
        <w:t>Učitelky nemohou podávat léky dětem.</w:t>
      </w:r>
    </w:p>
    <w:p w14:paraId="6D89DBA2" w14:textId="77777777" w:rsidR="00F01D27" w:rsidRPr="00C043ED" w:rsidRDefault="00F01D27" w:rsidP="00F01D27">
      <w:pPr>
        <w:pStyle w:val="Odstavecseseznamem"/>
        <w:numPr>
          <w:ilvl w:val="0"/>
          <w:numId w:val="11"/>
        </w:numPr>
        <w:shd w:val="clear" w:color="auto" w:fill="FFFFFF"/>
        <w:spacing w:line="240" w:lineRule="auto"/>
        <w:jc w:val="both"/>
        <w:rPr>
          <w:rFonts w:ascii="Calibri" w:eastAsia="Times New Roman" w:hAnsi="Calibri" w:cs="Calibri"/>
          <w:sz w:val="24"/>
          <w:szCs w:val="24"/>
        </w:rPr>
      </w:pPr>
      <w:r w:rsidRPr="00C043ED">
        <w:rPr>
          <w:rFonts w:ascii="Calibri" w:eastAsia="Times New Roman" w:hAnsi="Calibri" w:cs="Calibri"/>
          <w:sz w:val="24"/>
          <w:szCs w:val="24"/>
        </w:rPr>
        <w:t>Podávání léku je možné pouze ve výjimečných případech</w:t>
      </w:r>
      <w:r>
        <w:rPr>
          <w:rFonts w:ascii="Calibri" w:eastAsia="Times New Roman" w:hAnsi="Calibri" w:cs="Calibri"/>
          <w:sz w:val="24"/>
          <w:szCs w:val="24"/>
        </w:rPr>
        <w:t>,</w:t>
      </w:r>
      <w:r w:rsidRPr="00C043ED">
        <w:rPr>
          <w:rFonts w:ascii="Calibri" w:eastAsia="Times New Roman" w:hAnsi="Calibri" w:cs="Calibri"/>
          <w:sz w:val="24"/>
          <w:szCs w:val="24"/>
        </w:rPr>
        <w:t xml:space="preserve"> a to na základě zprávy ošetřujícího lékaře, která přesně popisuje dávkování léků v případě, že by bylo jinak ohroženo zdraví dítěte. Zákonní zástupci zároveň předají pověřené učitelce písemné zplnomocnění k podávání konkrétního léku.</w:t>
      </w:r>
    </w:p>
    <w:p w14:paraId="6D89DBA3" w14:textId="77777777" w:rsidR="00F61604" w:rsidRDefault="00F61604" w:rsidP="00A31F1B">
      <w:pPr>
        <w:pStyle w:val="JednotlivBody"/>
        <w:numPr>
          <w:ilvl w:val="0"/>
          <w:numId w:val="0"/>
        </w:numPr>
        <w:ind w:left="142"/>
      </w:pPr>
    </w:p>
    <w:p w14:paraId="6D89DBA4" w14:textId="77777777" w:rsidR="00804E76" w:rsidRPr="0003032E" w:rsidRDefault="00005D54" w:rsidP="0028426C">
      <w:pPr>
        <w:pStyle w:val="Odstavce1"/>
        <w:numPr>
          <w:ilvl w:val="0"/>
          <w:numId w:val="0"/>
        </w:numPr>
        <w:jc w:val="left"/>
      </w:pPr>
      <w:r>
        <w:t xml:space="preserve">30. </w:t>
      </w:r>
      <w:r w:rsidR="00264373" w:rsidRPr="0003032E">
        <w:t>Ochrana před patologickými jevy, diskriminací, nepřátelstvím nebo násilím</w:t>
      </w:r>
    </w:p>
    <w:p w14:paraId="6D89DBA5" w14:textId="77777777" w:rsidR="00422971" w:rsidRDefault="00264373" w:rsidP="004B5BAE">
      <w:pPr>
        <w:pStyle w:val="JednotlivBody"/>
        <w:numPr>
          <w:ilvl w:val="1"/>
          <w:numId w:val="17"/>
        </w:numPr>
        <w:ind w:left="724" w:hanging="364"/>
      </w:pPr>
      <w:r w:rsidRPr="0003032E">
        <w:t>Důležitým prvkem ochrany před sociálně patologickými jevy je i výchovně vzdělávací působení na děti již od předškolního věku, zaměřené na zdravý způsob života. Děti jsou nenásilnou formou a přiměřeně k jejich věku seznamovány s nebezpečím drogové závislosti, alkoholismu, kouření, virtuální závislosti (počítače, televize, video), vandalismu, kriminality a jiných forem násilného chování a jsou jim vysvětlována pozitiva zdravého životního stylu.</w:t>
      </w:r>
      <w:bookmarkStart w:id="8" w:name="page7"/>
      <w:bookmarkEnd w:id="8"/>
    </w:p>
    <w:p w14:paraId="6D89DBA6" w14:textId="77777777" w:rsidR="00422971" w:rsidRDefault="00771C3F" w:rsidP="004B5BAE">
      <w:pPr>
        <w:pStyle w:val="JednotlivBody"/>
        <w:numPr>
          <w:ilvl w:val="1"/>
          <w:numId w:val="17"/>
        </w:numPr>
        <w:ind w:left="724" w:hanging="364"/>
      </w:pPr>
      <w:r w:rsidRPr="00422971">
        <w:lastRenderedPageBreak/>
        <w:t>v</w:t>
      </w:r>
      <w:r w:rsidR="00264373" w:rsidRPr="00422971">
        <w:t>ýznamným prvkem prevence v této oblasti je i vytvoření příznivého sociálního klimatu mezi dětmi navzájem, mezi dětmi a pedagogickými pracovníky a mezi pedagogickými pracovníky a zákonnými zástupci dětí.</w:t>
      </w:r>
    </w:p>
    <w:p w14:paraId="6D89DBA7" w14:textId="77777777" w:rsidR="00804E76" w:rsidRPr="00422971" w:rsidRDefault="00264373" w:rsidP="004B5BAE">
      <w:pPr>
        <w:pStyle w:val="JednotlivBody"/>
        <w:numPr>
          <w:ilvl w:val="1"/>
          <w:numId w:val="17"/>
        </w:numPr>
        <w:ind w:left="724" w:hanging="364"/>
      </w:pPr>
      <w:r w:rsidRPr="00422971">
        <w:t>V rámci prevence před projevy diskriminace, nepřátelství a násilí provádí pedagogičtí</w:t>
      </w:r>
      <w:r w:rsidR="00422971">
        <w:t xml:space="preserve"> </w:t>
      </w:r>
      <w:r w:rsidRPr="00422971">
        <w:t>pracovníci mateřské školy monitoring vztahů mezi dětmi ve třídních kolektivech s cílem řešit případné deformující vztahy mezi dětmi již v jejich počátcích</w:t>
      </w:r>
      <w:r w:rsidR="00422971">
        <w:t>,</w:t>
      </w:r>
      <w:r w:rsidRPr="00422971">
        <w:t xml:space="preserve"> a to ve spolupráci se zákonnými zástupci a za pomoci školských poradenských zařízení.</w:t>
      </w:r>
    </w:p>
    <w:p w14:paraId="6D89DBA8" w14:textId="77777777" w:rsidR="00F47749" w:rsidRDefault="00F47749">
      <w:pPr>
        <w:widowControl w:val="0"/>
        <w:autoSpaceDE w:val="0"/>
        <w:autoSpaceDN w:val="0"/>
        <w:adjustRightInd w:val="0"/>
        <w:spacing w:after="0" w:line="200" w:lineRule="exact"/>
        <w:rPr>
          <w:rFonts w:cstheme="minorHAnsi"/>
          <w:sz w:val="24"/>
          <w:szCs w:val="24"/>
        </w:rPr>
      </w:pPr>
    </w:p>
    <w:p w14:paraId="6D89DBA9" w14:textId="77777777" w:rsidR="002955EF" w:rsidRDefault="002955EF">
      <w:pPr>
        <w:widowControl w:val="0"/>
        <w:autoSpaceDE w:val="0"/>
        <w:autoSpaceDN w:val="0"/>
        <w:adjustRightInd w:val="0"/>
        <w:spacing w:after="0" w:line="200" w:lineRule="exact"/>
        <w:rPr>
          <w:rFonts w:cstheme="minorHAnsi"/>
          <w:sz w:val="24"/>
          <w:szCs w:val="24"/>
        </w:rPr>
      </w:pPr>
    </w:p>
    <w:p w14:paraId="6D89DBAA" w14:textId="77777777" w:rsidR="00F47749" w:rsidRPr="00BD1F4F" w:rsidRDefault="00005D54" w:rsidP="00005D54">
      <w:pPr>
        <w:pStyle w:val="Odstavce1"/>
        <w:numPr>
          <w:ilvl w:val="0"/>
          <w:numId w:val="0"/>
        </w:numPr>
      </w:pPr>
      <w:r w:rsidRPr="00BD1F4F">
        <w:t xml:space="preserve">31. </w:t>
      </w:r>
      <w:r w:rsidR="00F47749" w:rsidRPr="00BD1F4F">
        <w:t>Chování dětí při zacházení s majetkem mateřské školy v rámci vzdělávání</w:t>
      </w:r>
    </w:p>
    <w:p w14:paraId="6D89DBAB" w14:textId="77777777" w:rsidR="00F47749" w:rsidRDefault="00F47749" w:rsidP="004B5BAE">
      <w:pPr>
        <w:pStyle w:val="JednotlivBody"/>
        <w:numPr>
          <w:ilvl w:val="1"/>
          <w:numId w:val="17"/>
        </w:numPr>
        <w:ind w:left="724" w:hanging="364"/>
      </w:pPr>
      <w:r w:rsidRPr="00F47749">
        <w:t>Po dobu vzdělávání při pobytu dítěte v mateřské škole zajišťují pedagogičtí</w:t>
      </w:r>
      <w:r>
        <w:t xml:space="preserve"> </w:t>
      </w:r>
      <w:r w:rsidRPr="00F47749">
        <w:t>pracovníci, aby děti zacházely šetrně s učebními pomůckami, hračkami a dalšími</w:t>
      </w:r>
      <w:r>
        <w:t xml:space="preserve"> </w:t>
      </w:r>
      <w:r w:rsidRPr="00F47749">
        <w:t>vzdělávacími potřebami a nepoškozovaly ostatní majetek mateřské školy.</w:t>
      </w:r>
    </w:p>
    <w:p w14:paraId="6D89DBAC" w14:textId="77777777" w:rsidR="00F47749" w:rsidRDefault="00F47749" w:rsidP="00F47749">
      <w:pPr>
        <w:widowControl w:val="0"/>
        <w:autoSpaceDE w:val="0"/>
        <w:autoSpaceDN w:val="0"/>
        <w:adjustRightInd w:val="0"/>
        <w:spacing w:after="0" w:line="200" w:lineRule="exact"/>
        <w:rPr>
          <w:rFonts w:cstheme="minorHAnsi"/>
          <w:sz w:val="24"/>
          <w:szCs w:val="24"/>
        </w:rPr>
      </w:pPr>
    </w:p>
    <w:p w14:paraId="6D89DBAD" w14:textId="77777777" w:rsidR="002955EF" w:rsidRPr="00F47749" w:rsidRDefault="002955EF" w:rsidP="00F47749">
      <w:pPr>
        <w:widowControl w:val="0"/>
        <w:autoSpaceDE w:val="0"/>
        <w:autoSpaceDN w:val="0"/>
        <w:adjustRightInd w:val="0"/>
        <w:spacing w:after="0" w:line="200" w:lineRule="exact"/>
        <w:rPr>
          <w:rFonts w:cstheme="minorHAnsi"/>
          <w:sz w:val="24"/>
          <w:szCs w:val="24"/>
        </w:rPr>
      </w:pPr>
    </w:p>
    <w:p w14:paraId="6D89DBAE" w14:textId="77777777" w:rsidR="00804E76" w:rsidRPr="004F6284" w:rsidRDefault="00005D54" w:rsidP="00005D54">
      <w:pPr>
        <w:pStyle w:val="Odstavce1"/>
        <w:numPr>
          <w:ilvl w:val="0"/>
          <w:numId w:val="0"/>
        </w:numPr>
        <w:ind w:left="567" w:hanging="567"/>
      </w:pPr>
      <w:r>
        <w:t xml:space="preserve">32. </w:t>
      </w:r>
      <w:r w:rsidR="00F47749" w:rsidRPr="004F6284">
        <w:t>Povinnosti zákonných zástupců při zacházení s majetkem mateřské školy</w:t>
      </w:r>
      <w:r>
        <w:t xml:space="preserve">                                </w:t>
      </w:r>
      <w:r w:rsidR="00F47749" w:rsidRPr="004F6284">
        <w:t xml:space="preserve"> při </w:t>
      </w:r>
      <w:r w:rsidR="00264373" w:rsidRPr="004F6284">
        <w:t>jejich pobytu v mateřské škole:</w:t>
      </w:r>
    </w:p>
    <w:p w14:paraId="6D89DBAF" w14:textId="77777777" w:rsidR="00804E76" w:rsidRDefault="00264373" w:rsidP="00005D54">
      <w:pPr>
        <w:pStyle w:val="JednotlivBody"/>
        <w:numPr>
          <w:ilvl w:val="1"/>
          <w:numId w:val="17"/>
        </w:numPr>
        <w:ind w:left="724" w:hanging="157"/>
      </w:pPr>
      <w:r w:rsidRPr="0003032E">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6D89DBB0" w14:textId="77777777" w:rsidR="00601F39" w:rsidRDefault="00601F39" w:rsidP="00601F39">
      <w:pPr>
        <w:pStyle w:val="JednotlivBody"/>
        <w:numPr>
          <w:ilvl w:val="0"/>
          <w:numId w:val="0"/>
        </w:numPr>
        <w:ind w:left="724" w:hanging="364"/>
      </w:pPr>
    </w:p>
    <w:p w14:paraId="6D89DBB1" w14:textId="77777777" w:rsidR="00601F39" w:rsidRDefault="00005D54" w:rsidP="00005D54">
      <w:pPr>
        <w:pStyle w:val="JednotlivBody"/>
        <w:numPr>
          <w:ilvl w:val="0"/>
          <w:numId w:val="0"/>
        </w:numPr>
      </w:pPr>
      <w:r w:rsidRPr="00005D54">
        <w:rPr>
          <w:b/>
        </w:rPr>
        <w:t>33</w:t>
      </w:r>
      <w:r>
        <w:t xml:space="preserve">. </w:t>
      </w:r>
    </w:p>
    <w:p w14:paraId="6D89DBB2" w14:textId="77777777" w:rsidR="00601F39" w:rsidRPr="00601F39" w:rsidRDefault="00601F39" w:rsidP="00601F39">
      <w:pPr>
        <w:pStyle w:val="JednotlivBody"/>
        <w:numPr>
          <w:ilvl w:val="1"/>
          <w:numId w:val="17"/>
        </w:numPr>
        <w:ind w:left="724" w:hanging="364"/>
      </w:pPr>
      <w:r w:rsidRPr="00601F39">
        <w:rPr>
          <w:b/>
          <w:bCs/>
        </w:rPr>
        <w:t>Podávání informací, komunikace s rodiči</w:t>
      </w:r>
    </w:p>
    <w:p w14:paraId="6D89DBB3" w14:textId="77777777" w:rsidR="00601F39" w:rsidRPr="00601F39" w:rsidRDefault="00601F39" w:rsidP="00601F39">
      <w:pPr>
        <w:pStyle w:val="JednotlivBody"/>
        <w:numPr>
          <w:ilvl w:val="1"/>
          <w:numId w:val="17"/>
        </w:numPr>
        <w:ind w:left="724" w:hanging="364"/>
      </w:pPr>
      <w:r w:rsidRPr="00601F39">
        <w:t>Informace mohou rodiče získat na schůzkách, společných setkáních ve třídách, na informačních nástěnkách v šatnách dětí, v řádech školy, školním vzdělávacím programu, třídních vzdělávacích programech, které jsou zveřejněné v šatně dětí i osobně při konzultacích a rozhovorech s učitelkami.</w:t>
      </w:r>
    </w:p>
    <w:p w14:paraId="6D89DBB4" w14:textId="77777777" w:rsidR="00601F39" w:rsidRPr="00601F39" w:rsidRDefault="00601F39" w:rsidP="003A12B0">
      <w:pPr>
        <w:pStyle w:val="JednotlivBody"/>
        <w:numPr>
          <w:ilvl w:val="0"/>
          <w:numId w:val="0"/>
        </w:numPr>
        <w:ind w:left="724"/>
      </w:pPr>
    </w:p>
    <w:p w14:paraId="6D89DBB5" w14:textId="77777777" w:rsidR="00601F39" w:rsidRDefault="00601F39" w:rsidP="003A12B0">
      <w:pPr>
        <w:pStyle w:val="JednotlivBody"/>
        <w:numPr>
          <w:ilvl w:val="0"/>
          <w:numId w:val="0"/>
        </w:numPr>
        <w:ind w:left="724"/>
      </w:pPr>
    </w:p>
    <w:p w14:paraId="6D89DBB6" w14:textId="77777777" w:rsidR="00601F39" w:rsidRDefault="00601F39" w:rsidP="00601F39">
      <w:pPr>
        <w:pStyle w:val="JednotlivBody"/>
        <w:numPr>
          <w:ilvl w:val="0"/>
          <w:numId w:val="0"/>
        </w:numPr>
        <w:ind w:left="724" w:hanging="364"/>
      </w:pPr>
    </w:p>
    <w:p w14:paraId="6D89DBB7" w14:textId="77777777" w:rsidR="0011221E" w:rsidRPr="0003032E" w:rsidRDefault="0011221E" w:rsidP="0011221E">
      <w:pPr>
        <w:widowControl w:val="0"/>
        <w:overflowPunct w:val="0"/>
        <w:autoSpaceDE w:val="0"/>
        <w:autoSpaceDN w:val="0"/>
        <w:adjustRightInd w:val="0"/>
        <w:spacing w:after="0" w:line="232" w:lineRule="auto"/>
        <w:rPr>
          <w:rFonts w:cstheme="minorHAnsi"/>
          <w:sz w:val="24"/>
          <w:szCs w:val="24"/>
        </w:rPr>
      </w:pPr>
      <w:r w:rsidRPr="0003032E">
        <w:rPr>
          <w:rFonts w:cstheme="minorHAnsi"/>
          <w:sz w:val="24"/>
          <w:szCs w:val="24"/>
        </w:rPr>
        <w:t>Seznámení se Školním řádem mateřské školy a jeho dodržování je závazné pro děti, zákonné zástupce dítěte, pedagogy i zaměstnance školy.</w:t>
      </w:r>
    </w:p>
    <w:p w14:paraId="6D89DBB8" w14:textId="77777777" w:rsidR="0011221E" w:rsidRPr="0003032E" w:rsidRDefault="0011221E" w:rsidP="0011221E">
      <w:pPr>
        <w:widowControl w:val="0"/>
        <w:autoSpaceDE w:val="0"/>
        <w:autoSpaceDN w:val="0"/>
        <w:adjustRightInd w:val="0"/>
        <w:spacing w:after="0" w:line="200" w:lineRule="exact"/>
        <w:rPr>
          <w:rFonts w:cstheme="minorHAnsi"/>
          <w:sz w:val="24"/>
          <w:szCs w:val="24"/>
        </w:rPr>
      </w:pPr>
    </w:p>
    <w:p w14:paraId="6D89DBB9" w14:textId="77777777" w:rsidR="0011221E" w:rsidRPr="0003032E" w:rsidRDefault="0011221E" w:rsidP="0011221E">
      <w:pPr>
        <w:widowControl w:val="0"/>
        <w:autoSpaceDE w:val="0"/>
        <w:autoSpaceDN w:val="0"/>
        <w:adjustRightInd w:val="0"/>
        <w:spacing w:after="0" w:line="308" w:lineRule="exact"/>
        <w:rPr>
          <w:rFonts w:cstheme="minorHAnsi"/>
          <w:sz w:val="24"/>
          <w:szCs w:val="24"/>
        </w:rPr>
      </w:pPr>
    </w:p>
    <w:p w14:paraId="6D89DBBA" w14:textId="23D848D7" w:rsidR="0011221E" w:rsidRPr="0003032E" w:rsidRDefault="0011221E" w:rsidP="0011221E">
      <w:pPr>
        <w:widowControl w:val="0"/>
        <w:tabs>
          <w:tab w:val="left" w:pos="4940"/>
        </w:tabs>
        <w:autoSpaceDE w:val="0"/>
        <w:autoSpaceDN w:val="0"/>
        <w:adjustRightInd w:val="0"/>
        <w:spacing w:after="0" w:line="239" w:lineRule="auto"/>
        <w:jc w:val="center"/>
        <w:rPr>
          <w:rFonts w:cstheme="minorHAnsi"/>
          <w:sz w:val="24"/>
          <w:szCs w:val="24"/>
        </w:rPr>
      </w:pPr>
      <w:r w:rsidRPr="0003032E">
        <w:rPr>
          <w:rFonts w:cstheme="minorHAnsi"/>
          <w:sz w:val="24"/>
          <w:szCs w:val="24"/>
        </w:rPr>
        <w:t xml:space="preserve">Datum účinnosti: </w:t>
      </w:r>
      <w:r w:rsidR="00592B6F">
        <w:rPr>
          <w:rFonts w:cstheme="minorHAnsi"/>
          <w:sz w:val="24"/>
          <w:szCs w:val="24"/>
        </w:rPr>
        <w:t>1</w:t>
      </w:r>
      <w:r w:rsidRPr="0003032E">
        <w:rPr>
          <w:rFonts w:cstheme="minorHAnsi"/>
          <w:sz w:val="24"/>
          <w:szCs w:val="24"/>
        </w:rPr>
        <w:t xml:space="preserve">. </w:t>
      </w:r>
      <w:r w:rsidR="003A12B0">
        <w:rPr>
          <w:rFonts w:cstheme="minorHAnsi"/>
          <w:sz w:val="24"/>
          <w:szCs w:val="24"/>
        </w:rPr>
        <w:t>9</w:t>
      </w:r>
      <w:r w:rsidR="00114618">
        <w:rPr>
          <w:rFonts w:cstheme="minorHAnsi"/>
          <w:sz w:val="24"/>
          <w:szCs w:val="24"/>
        </w:rPr>
        <w:t>. 20</w:t>
      </w:r>
      <w:r w:rsidR="00592B6F">
        <w:rPr>
          <w:rFonts w:cstheme="minorHAnsi"/>
          <w:sz w:val="24"/>
          <w:szCs w:val="24"/>
        </w:rPr>
        <w:t>2</w:t>
      </w:r>
      <w:r w:rsidR="00733F3D">
        <w:rPr>
          <w:rFonts w:cstheme="minorHAnsi"/>
          <w:sz w:val="24"/>
          <w:szCs w:val="24"/>
        </w:rPr>
        <w:t>1</w:t>
      </w:r>
      <w:r w:rsidRPr="0003032E">
        <w:rPr>
          <w:rFonts w:cstheme="minorHAnsi"/>
          <w:sz w:val="24"/>
          <w:szCs w:val="24"/>
        </w:rPr>
        <w:t xml:space="preserve">                                              Zpracovala: Mgr. Simona Kohoutová</w:t>
      </w:r>
    </w:p>
    <w:p w14:paraId="6D89DBBB" w14:textId="77777777" w:rsidR="0011221E" w:rsidRPr="0003032E" w:rsidRDefault="0011221E" w:rsidP="0011221E">
      <w:pPr>
        <w:widowControl w:val="0"/>
        <w:autoSpaceDE w:val="0"/>
        <w:autoSpaceDN w:val="0"/>
        <w:adjustRightInd w:val="0"/>
        <w:spacing w:after="0" w:line="12" w:lineRule="exact"/>
        <w:jc w:val="center"/>
        <w:rPr>
          <w:rFonts w:cstheme="minorHAnsi"/>
          <w:sz w:val="24"/>
          <w:szCs w:val="24"/>
        </w:rPr>
      </w:pPr>
    </w:p>
    <w:p w14:paraId="6D89DBBC" w14:textId="1DABAF9B" w:rsidR="0011221E" w:rsidRDefault="0011221E" w:rsidP="0011221E">
      <w:pPr>
        <w:widowControl w:val="0"/>
        <w:autoSpaceDE w:val="0"/>
        <w:autoSpaceDN w:val="0"/>
        <w:adjustRightInd w:val="0"/>
        <w:spacing w:after="0" w:line="239" w:lineRule="auto"/>
        <w:rPr>
          <w:rFonts w:cstheme="minorHAnsi"/>
          <w:sz w:val="24"/>
          <w:szCs w:val="24"/>
        </w:rPr>
      </w:pPr>
      <w:r w:rsidRPr="0003032E">
        <w:rPr>
          <w:rFonts w:cstheme="minorHAnsi"/>
          <w:sz w:val="24"/>
          <w:szCs w:val="24"/>
        </w:rPr>
        <w:t xml:space="preserve">                                                                                                    </w:t>
      </w:r>
      <w:r w:rsidR="005C2690">
        <w:rPr>
          <w:rFonts w:cstheme="minorHAnsi"/>
          <w:sz w:val="24"/>
          <w:szCs w:val="24"/>
        </w:rPr>
        <w:t>Aktualizovala: Hana Palátová</w:t>
      </w:r>
    </w:p>
    <w:p w14:paraId="6D89DBBD" w14:textId="77777777" w:rsidR="00B30372" w:rsidRDefault="00B30372" w:rsidP="0011221E">
      <w:pPr>
        <w:widowControl w:val="0"/>
        <w:autoSpaceDE w:val="0"/>
        <w:autoSpaceDN w:val="0"/>
        <w:adjustRightInd w:val="0"/>
        <w:spacing w:after="0" w:line="239" w:lineRule="auto"/>
        <w:rPr>
          <w:rFonts w:cstheme="minorHAnsi"/>
          <w:sz w:val="24"/>
          <w:szCs w:val="24"/>
        </w:rPr>
      </w:pPr>
    </w:p>
    <w:p w14:paraId="6D89DBBE" w14:textId="77777777" w:rsidR="00B30372" w:rsidRDefault="00B30372" w:rsidP="0011221E">
      <w:pPr>
        <w:widowControl w:val="0"/>
        <w:autoSpaceDE w:val="0"/>
        <w:autoSpaceDN w:val="0"/>
        <w:adjustRightInd w:val="0"/>
        <w:spacing w:after="0" w:line="239" w:lineRule="auto"/>
        <w:rPr>
          <w:rFonts w:cstheme="minorHAnsi"/>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930"/>
        <w:gridCol w:w="3930"/>
      </w:tblGrid>
      <w:tr w:rsidR="00B30372" w:rsidRPr="0003032E" w14:paraId="6D89DBC1" w14:textId="77777777" w:rsidTr="0052377F">
        <w:trPr>
          <w:trHeight w:val="269"/>
          <w:jc w:val="center"/>
        </w:trPr>
        <w:tc>
          <w:tcPr>
            <w:tcW w:w="3930" w:type="dxa"/>
            <w:tcBorders>
              <w:top w:val="nil"/>
              <w:left w:val="nil"/>
              <w:bottom w:val="nil"/>
              <w:right w:val="nil"/>
            </w:tcBorders>
            <w:vAlign w:val="bottom"/>
          </w:tcPr>
          <w:p w14:paraId="6D89DBBF" w14:textId="77777777" w:rsidR="00B30372" w:rsidRPr="0003032E" w:rsidRDefault="00B30372" w:rsidP="0052377F">
            <w:pPr>
              <w:widowControl w:val="0"/>
              <w:autoSpaceDE w:val="0"/>
              <w:autoSpaceDN w:val="0"/>
              <w:adjustRightInd w:val="0"/>
              <w:spacing w:after="0" w:line="240" w:lineRule="auto"/>
              <w:ind w:right="850"/>
              <w:jc w:val="center"/>
              <w:rPr>
                <w:rFonts w:cstheme="minorHAnsi"/>
              </w:rPr>
            </w:pPr>
            <w:r w:rsidRPr="0003032E">
              <w:rPr>
                <w:rFonts w:cstheme="minorHAnsi"/>
              </w:rPr>
              <w:t>…………………………………..</w:t>
            </w:r>
          </w:p>
        </w:tc>
        <w:tc>
          <w:tcPr>
            <w:tcW w:w="3930" w:type="dxa"/>
            <w:tcBorders>
              <w:top w:val="nil"/>
              <w:left w:val="nil"/>
              <w:bottom w:val="nil"/>
              <w:right w:val="nil"/>
            </w:tcBorders>
            <w:vAlign w:val="bottom"/>
          </w:tcPr>
          <w:p w14:paraId="6D89DBC0" w14:textId="77777777" w:rsidR="00B30372" w:rsidRPr="0003032E" w:rsidRDefault="00314322" w:rsidP="0052377F">
            <w:pPr>
              <w:widowControl w:val="0"/>
              <w:autoSpaceDE w:val="0"/>
              <w:autoSpaceDN w:val="0"/>
              <w:adjustRightInd w:val="0"/>
              <w:spacing w:after="0" w:line="240" w:lineRule="auto"/>
              <w:ind w:left="850"/>
              <w:jc w:val="center"/>
              <w:rPr>
                <w:rFonts w:cstheme="minorHAnsi"/>
              </w:rPr>
            </w:pPr>
            <w:r w:rsidRPr="0003032E">
              <w:rPr>
                <w:rFonts w:cstheme="minorHAnsi"/>
              </w:rPr>
              <w:t>…………………………………..</w:t>
            </w:r>
          </w:p>
        </w:tc>
      </w:tr>
      <w:tr w:rsidR="00B30372" w:rsidRPr="0003032E" w14:paraId="6D89DBC4" w14:textId="77777777" w:rsidTr="0052377F">
        <w:trPr>
          <w:trHeight w:val="269"/>
          <w:jc w:val="center"/>
        </w:trPr>
        <w:tc>
          <w:tcPr>
            <w:tcW w:w="3930" w:type="dxa"/>
            <w:tcBorders>
              <w:top w:val="nil"/>
              <w:left w:val="nil"/>
              <w:bottom w:val="nil"/>
              <w:right w:val="nil"/>
            </w:tcBorders>
            <w:vAlign w:val="bottom"/>
          </w:tcPr>
          <w:p w14:paraId="6D89DBC2" w14:textId="77777777" w:rsidR="00B30372" w:rsidRPr="0003032E" w:rsidRDefault="00114618" w:rsidP="00114618">
            <w:pPr>
              <w:widowControl w:val="0"/>
              <w:autoSpaceDE w:val="0"/>
              <w:autoSpaceDN w:val="0"/>
              <w:adjustRightInd w:val="0"/>
              <w:spacing w:after="0" w:line="252" w:lineRule="exact"/>
              <w:rPr>
                <w:rFonts w:cstheme="minorHAnsi"/>
              </w:rPr>
            </w:pPr>
            <w:r>
              <w:rPr>
                <w:rFonts w:cstheme="minorHAnsi"/>
              </w:rPr>
              <w:t xml:space="preserve">          </w:t>
            </w:r>
            <w:r w:rsidR="00B30372" w:rsidRPr="0003032E">
              <w:rPr>
                <w:rFonts w:cstheme="minorHAnsi"/>
              </w:rPr>
              <w:t xml:space="preserve">Mgr. </w:t>
            </w:r>
            <w:r>
              <w:rPr>
                <w:rFonts w:cstheme="minorHAnsi"/>
              </w:rPr>
              <w:t>Lenka Kohoutová</w:t>
            </w:r>
          </w:p>
        </w:tc>
        <w:tc>
          <w:tcPr>
            <w:tcW w:w="3930" w:type="dxa"/>
            <w:tcBorders>
              <w:top w:val="nil"/>
              <w:left w:val="nil"/>
              <w:bottom w:val="nil"/>
              <w:right w:val="nil"/>
            </w:tcBorders>
            <w:vAlign w:val="bottom"/>
          </w:tcPr>
          <w:p w14:paraId="6D89DBC3" w14:textId="244AFD94" w:rsidR="00B30372" w:rsidRPr="0003032E" w:rsidRDefault="005C2690" w:rsidP="005C2690">
            <w:pPr>
              <w:widowControl w:val="0"/>
              <w:autoSpaceDE w:val="0"/>
              <w:autoSpaceDN w:val="0"/>
              <w:adjustRightInd w:val="0"/>
              <w:spacing w:after="0" w:line="252" w:lineRule="exact"/>
              <w:ind w:left="850"/>
              <w:rPr>
                <w:rFonts w:cstheme="minorHAnsi"/>
              </w:rPr>
            </w:pPr>
            <w:r>
              <w:rPr>
                <w:rFonts w:cstheme="minorHAnsi"/>
              </w:rPr>
              <w:t xml:space="preserve">                Hana Palátová</w:t>
            </w:r>
          </w:p>
        </w:tc>
      </w:tr>
      <w:tr w:rsidR="00B30372" w:rsidRPr="0003032E" w14:paraId="6D89DBC7" w14:textId="77777777" w:rsidTr="0052377F">
        <w:trPr>
          <w:trHeight w:val="269"/>
          <w:jc w:val="center"/>
        </w:trPr>
        <w:tc>
          <w:tcPr>
            <w:tcW w:w="3930" w:type="dxa"/>
            <w:tcBorders>
              <w:top w:val="nil"/>
              <w:left w:val="nil"/>
              <w:bottom w:val="nil"/>
              <w:right w:val="nil"/>
            </w:tcBorders>
            <w:vAlign w:val="bottom"/>
          </w:tcPr>
          <w:p w14:paraId="6D89DBC5" w14:textId="77777777" w:rsidR="00B30372" w:rsidRPr="0003032E" w:rsidRDefault="00B30372" w:rsidP="0052377F">
            <w:pPr>
              <w:widowControl w:val="0"/>
              <w:autoSpaceDE w:val="0"/>
              <w:autoSpaceDN w:val="0"/>
              <w:adjustRightInd w:val="0"/>
              <w:spacing w:after="0" w:line="252" w:lineRule="exact"/>
              <w:ind w:right="870"/>
              <w:jc w:val="center"/>
              <w:rPr>
                <w:rFonts w:cstheme="minorHAnsi"/>
              </w:rPr>
            </w:pPr>
            <w:r w:rsidRPr="0003032E">
              <w:rPr>
                <w:rFonts w:cstheme="minorHAnsi"/>
              </w:rPr>
              <w:t>ředitel</w:t>
            </w:r>
            <w:r w:rsidR="00114618">
              <w:rPr>
                <w:rFonts w:cstheme="minorHAnsi"/>
              </w:rPr>
              <w:t>ka</w:t>
            </w:r>
            <w:r w:rsidRPr="0003032E">
              <w:rPr>
                <w:rFonts w:cstheme="minorHAnsi"/>
              </w:rPr>
              <w:t xml:space="preserve"> ZŠ a MŠ</w:t>
            </w:r>
          </w:p>
        </w:tc>
        <w:tc>
          <w:tcPr>
            <w:tcW w:w="3930" w:type="dxa"/>
            <w:tcBorders>
              <w:top w:val="nil"/>
              <w:left w:val="nil"/>
              <w:bottom w:val="nil"/>
              <w:right w:val="nil"/>
            </w:tcBorders>
            <w:vAlign w:val="bottom"/>
          </w:tcPr>
          <w:p w14:paraId="6D89DBC6" w14:textId="77777777" w:rsidR="00B30372" w:rsidRPr="0003032E" w:rsidRDefault="00B30372" w:rsidP="0052377F">
            <w:pPr>
              <w:widowControl w:val="0"/>
              <w:autoSpaceDE w:val="0"/>
              <w:autoSpaceDN w:val="0"/>
              <w:adjustRightInd w:val="0"/>
              <w:spacing w:after="0" w:line="252" w:lineRule="exact"/>
              <w:ind w:left="850"/>
              <w:jc w:val="center"/>
              <w:rPr>
                <w:rFonts w:cstheme="minorHAnsi"/>
              </w:rPr>
            </w:pPr>
            <w:r w:rsidRPr="0003032E">
              <w:rPr>
                <w:rFonts w:cstheme="minorHAnsi"/>
              </w:rPr>
              <w:t>vedoucí učitelka MŠ</w:t>
            </w:r>
          </w:p>
        </w:tc>
      </w:tr>
      <w:tr w:rsidR="00B30372" w:rsidRPr="0003032E" w14:paraId="6D89DBCA" w14:textId="77777777" w:rsidTr="0052377F">
        <w:trPr>
          <w:trHeight w:val="269"/>
          <w:jc w:val="center"/>
        </w:trPr>
        <w:tc>
          <w:tcPr>
            <w:tcW w:w="3930" w:type="dxa"/>
            <w:tcBorders>
              <w:top w:val="nil"/>
              <w:left w:val="nil"/>
              <w:bottom w:val="nil"/>
              <w:right w:val="nil"/>
            </w:tcBorders>
            <w:vAlign w:val="bottom"/>
          </w:tcPr>
          <w:p w14:paraId="6D89DBC8" w14:textId="77777777" w:rsidR="00B30372" w:rsidRPr="0003032E" w:rsidRDefault="00B30372" w:rsidP="0052377F">
            <w:pPr>
              <w:widowControl w:val="0"/>
              <w:autoSpaceDE w:val="0"/>
              <w:autoSpaceDN w:val="0"/>
              <w:adjustRightInd w:val="0"/>
              <w:spacing w:after="0" w:line="252" w:lineRule="exact"/>
              <w:ind w:right="870"/>
              <w:jc w:val="center"/>
              <w:rPr>
                <w:rFonts w:cstheme="minorHAnsi"/>
              </w:rPr>
            </w:pPr>
          </w:p>
        </w:tc>
        <w:tc>
          <w:tcPr>
            <w:tcW w:w="3930" w:type="dxa"/>
            <w:tcBorders>
              <w:top w:val="nil"/>
              <w:left w:val="nil"/>
              <w:bottom w:val="nil"/>
              <w:right w:val="nil"/>
            </w:tcBorders>
            <w:vAlign w:val="bottom"/>
          </w:tcPr>
          <w:p w14:paraId="6D89DBC9" w14:textId="77777777" w:rsidR="00B30372" w:rsidRPr="0003032E" w:rsidRDefault="00B30372" w:rsidP="0052377F">
            <w:pPr>
              <w:widowControl w:val="0"/>
              <w:autoSpaceDE w:val="0"/>
              <w:autoSpaceDN w:val="0"/>
              <w:adjustRightInd w:val="0"/>
              <w:spacing w:after="0" w:line="252" w:lineRule="exact"/>
              <w:ind w:left="850"/>
              <w:jc w:val="center"/>
              <w:rPr>
                <w:rFonts w:cstheme="minorHAnsi"/>
              </w:rPr>
            </w:pPr>
          </w:p>
        </w:tc>
      </w:tr>
    </w:tbl>
    <w:p w14:paraId="6D89DBCB" w14:textId="77777777" w:rsidR="00804E76" w:rsidRPr="0003032E" w:rsidRDefault="00804E76">
      <w:pPr>
        <w:widowControl w:val="0"/>
        <w:autoSpaceDE w:val="0"/>
        <w:autoSpaceDN w:val="0"/>
        <w:adjustRightInd w:val="0"/>
        <w:spacing w:after="0" w:line="200" w:lineRule="exact"/>
        <w:rPr>
          <w:rFonts w:cstheme="minorHAnsi"/>
          <w:sz w:val="24"/>
          <w:szCs w:val="24"/>
        </w:rPr>
      </w:pPr>
    </w:p>
    <w:p w14:paraId="6D89DBCC" w14:textId="77777777" w:rsidR="00804E76" w:rsidRPr="0003032E" w:rsidRDefault="00804E76">
      <w:pPr>
        <w:widowControl w:val="0"/>
        <w:autoSpaceDE w:val="0"/>
        <w:autoSpaceDN w:val="0"/>
        <w:adjustRightInd w:val="0"/>
        <w:spacing w:after="0" w:line="200" w:lineRule="exact"/>
        <w:rPr>
          <w:rFonts w:cstheme="minorHAnsi"/>
          <w:sz w:val="24"/>
          <w:szCs w:val="24"/>
        </w:rPr>
      </w:pPr>
    </w:p>
    <w:p w14:paraId="6D89DBCD" w14:textId="77777777" w:rsidR="0001284B" w:rsidRPr="0003032E" w:rsidRDefault="0001284B">
      <w:pPr>
        <w:widowControl w:val="0"/>
        <w:autoSpaceDE w:val="0"/>
        <w:autoSpaceDN w:val="0"/>
        <w:adjustRightInd w:val="0"/>
        <w:spacing w:after="0" w:line="200" w:lineRule="exact"/>
        <w:rPr>
          <w:rFonts w:cstheme="minorHAnsi"/>
          <w:sz w:val="24"/>
          <w:szCs w:val="24"/>
        </w:rPr>
      </w:pPr>
    </w:p>
    <w:p w14:paraId="6D89DBCE" w14:textId="77777777" w:rsidR="0001284B" w:rsidRPr="0003032E" w:rsidRDefault="0001284B">
      <w:pPr>
        <w:widowControl w:val="0"/>
        <w:autoSpaceDE w:val="0"/>
        <w:autoSpaceDN w:val="0"/>
        <w:adjustRightInd w:val="0"/>
        <w:spacing w:after="0" w:line="200" w:lineRule="exact"/>
        <w:rPr>
          <w:rFonts w:cstheme="minorHAnsi"/>
          <w:sz w:val="24"/>
          <w:szCs w:val="24"/>
        </w:rPr>
      </w:pPr>
    </w:p>
    <w:p w14:paraId="6D89DBCF" w14:textId="77777777" w:rsidR="00A45D15" w:rsidRDefault="00A45D15">
      <w:pPr>
        <w:widowControl w:val="0"/>
        <w:autoSpaceDE w:val="0"/>
        <w:autoSpaceDN w:val="0"/>
        <w:adjustRightInd w:val="0"/>
        <w:spacing w:after="0" w:line="200" w:lineRule="exact"/>
        <w:rPr>
          <w:rFonts w:cstheme="minorHAnsi"/>
          <w:sz w:val="24"/>
          <w:szCs w:val="24"/>
        </w:rPr>
      </w:pPr>
    </w:p>
    <w:p w14:paraId="6D89DBD0" w14:textId="77777777" w:rsidR="00B30372" w:rsidRDefault="00B30372">
      <w:pPr>
        <w:widowControl w:val="0"/>
        <w:autoSpaceDE w:val="0"/>
        <w:autoSpaceDN w:val="0"/>
        <w:adjustRightInd w:val="0"/>
        <w:spacing w:after="0" w:line="200" w:lineRule="exact"/>
        <w:rPr>
          <w:rFonts w:cstheme="minorHAnsi"/>
          <w:sz w:val="24"/>
          <w:szCs w:val="24"/>
        </w:rPr>
      </w:pPr>
    </w:p>
    <w:p w14:paraId="6D89DBD1" w14:textId="6F9C702F" w:rsidR="00E65439" w:rsidRDefault="00E65439" w:rsidP="00E65439">
      <w:pPr>
        <w:spacing w:before="100" w:beforeAutospacing="1" w:after="100" w:afterAutospacing="1" w:line="240" w:lineRule="auto"/>
        <w:rPr>
          <w:rFonts w:ascii="Times New Roman" w:eastAsia="Times New Roman" w:hAnsi="Times New Roman" w:cs="Times New Roman"/>
          <w:sz w:val="24"/>
          <w:szCs w:val="24"/>
        </w:rPr>
      </w:pPr>
    </w:p>
    <w:p w14:paraId="5F88BFC5" w14:textId="1C31DCC8" w:rsidR="00AC35B0" w:rsidRDefault="00AC35B0" w:rsidP="00E65439">
      <w:pPr>
        <w:spacing w:before="100" w:beforeAutospacing="1" w:after="100" w:afterAutospacing="1" w:line="240" w:lineRule="auto"/>
        <w:rPr>
          <w:rFonts w:ascii="Times New Roman" w:eastAsia="Times New Roman" w:hAnsi="Times New Roman" w:cs="Times New Roman"/>
          <w:sz w:val="24"/>
          <w:szCs w:val="24"/>
        </w:rPr>
      </w:pPr>
    </w:p>
    <w:p w14:paraId="3FEFB3EE" w14:textId="69D6920B" w:rsidR="00AC35B0" w:rsidRDefault="00AC35B0" w:rsidP="00E65439">
      <w:pPr>
        <w:spacing w:before="100" w:beforeAutospacing="1" w:after="100" w:afterAutospacing="1" w:line="240" w:lineRule="auto"/>
        <w:rPr>
          <w:rFonts w:ascii="Times New Roman" w:eastAsia="Times New Roman" w:hAnsi="Times New Roman" w:cs="Times New Roman"/>
          <w:sz w:val="24"/>
          <w:szCs w:val="24"/>
        </w:rPr>
      </w:pPr>
    </w:p>
    <w:p w14:paraId="67AD8F01" w14:textId="0853FF7F" w:rsidR="00AC35B0" w:rsidRDefault="00AC35B0" w:rsidP="00E65439">
      <w:pPr>
        <w:spacing w:before="100" w:beforeAutospacing="1" w:after="100" w:afterAutospacing="1" w:line="240" w:lineRule="auto"/>
        <w:rPr>
          <w:rFonts w:ascii="Times New Roman" w:eastAsia="Times New Roman" w:hAnsi="Times New Roman" w:cs="Times New Roman"/>
          <w:sz w:val="24"/>
          <w:szCs w:val="24"/>
        </w:rPr>
      </w:pPr>
    </w:p>
    <w:p w14:paraId="197D4E5B" w14:textId="7733BAC5" w:rsidR="00AC35B0" w:rsidRDefault="00AC35B0" w:rsidP="00E65439">
      <w:pPr>
        <w:spacing w:before="100" w:beforeAutospacing="1" w:after="100" w:afterAutospacing="1" w:line="240" w:lineRule="auto"/>
        <w:rPr>
          <w:rFonts w:ascii="Times New Roman" w:eastAsia="Times New Roman" w:hAnsi="Times New Roman" w:cs="Times New Roman"/>
          <w:sz w:val="24"/>
          <w:szCs w:val="24"/>
        </w:rPr>
      </w:pPr>
    </w:p>
    <w:p w14:paraId="1690FCDF" w14:textId="77777777" w:rsidR="00AC35B0" w:rsidRPr="00E65439" w:rsidRDefault="00AC35B0" w:rsidP="00E65439">
      <w:pPr>
        <w:spacing w:before="100" w:beforeAutospacing="1" w:after="100" w:afterAutospacing="1" w:line="240" w:lineRule="auto"/>
        <w:rPr>
          <w:rFonts w:ascii="Times New Roman" w:eastAsia="Times New Roman" w:hAnsi="Times New Roman" w:cs="Times New Roman"/>
          <w:sz w:val="24"/>
          <w:szCs w:val="24"/>
        </w:rPr>
      </w:pPr>
    </w:p>
    <w:p w14:paraId="6D89DBD2" w14:textId="77777777" w:rsidR="00B30372" w:rsidRDefault="00B30372">
      <w:pPr>
        <w:widowControl w:val="0"/>
        <w:autoSpaceDE w:val="0"/>
        <w:autoSpaceDN w:val="0"/>
        <w:adjustRightInd w:val="0"/>
        <w:spacing w:after="0" w:line="200" w:lineRule="exact"/>
        <w:rPr>
          <w:rFonts w:cstheme="minorHAnsi"/>
          <w:sz w:val="24"/>
          <w:szCs w:val="24"/>
        </w:rPr>
      </w:pPr>
    </w:p>
    <w:p w14:paraId="6D89DBD3" w14:textId="77777777" w:rsidR="0001284B" w:rsidRDefault="0001284B">
      <w:pPr>
        <w:widowControl w:val="0"/>
        <w:autoSpaceDE w:val="0"/>
        <w:autoSpaceDN w:val="0"/>
        <w:adjustRightInd w:val="0"/>
        <w:spacing w:after="0" w:line="200" w:lineRule="exact"/>
        <w:rPr>
          <w:rFonts w:cstheme="minorHAnsi"/>
          <w:sz w:val="24"/>
          <w:szCs w:val="24"/>
        </w:rPr>
      </w:pPr>
    </w:p>
    <w:p w14:paraId="6D89DBD4" w14:textId="1997549B" w:rsidR="00557910" w:rsidRPr="0003032E" w:rsidRDefault="00AC35B0">
      <w:pPr>
        <w:widowControl w:val="0"/>
        <w:autoSpaceDE w:val="0"/>
        <w:autoSpaceDN w:val="0"/>
        <w:adjustRightInd w:val="0"/>
        <w:spacing w:after="0" w:line="200" w:lineRule="exact"/>
        <w:rPr>
          <w:rFonts w:cstheme="minorHAnsi"/>
          <w:sz w:val="24"/>
          <w:szCs w:val="24"/>
        </w:rPr>
      </w:pPr>
      <w:r w:rsidRPr="009C0CAF">
        <w:rPr>
          <w:rFonts w:cstheme="minorHAnsi"/>
          <w:noProof/>
        </w:rPr>
        <w:drawing>
          <wp:anchor distT="0" distB="0" distL="114300" distR="114300" simplePos="0" relativeHeight="251658240" behindDoc="1" locked="0" layoutInCell="0" allowOverlap="1" wp14:anchorId="74969859" wp14:editId="26895723">
            <wp:simplePos x="0" y="0"/>
            <wp:positionH relativeFrom="page">
              <wp:posOffset>290830</wp:posOffset>
            </wp:positionH>
            <wp:positionV relativeFrom="page">
              <wp:posOffset>436245</wp:posOffset>
            </wp:positionV>
            <wp:extent cx="765175" cy="624205"/>
            <wp:effectExtent l="1905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65175" cy="624205"/>
                    </a:xfrm>
                    <a:prstGeom prst="rect">
                      <a:avLst/>
                    </a:prstGeom>
                    <a:noFill/>
                  </pic:spPr>
                </pic:pic>
              </a:graphicData>
            </a:graphic>
          </wp:anchor>
        </w:drawing>
      </w:r>
    </w:p>
    <w:p w14:paraId="09DC47C1" w14:textId="17FD66DC" w:rsidR="00D63B25" w:rsidRPr="00AC35B0" w:rsidRDefault="00AC35B0" w:rsidP="00AC35B0">
      <w:pPr>
        <w:widowControl w:val="0"/>
        <w:autoSpaceDE w:val="0"/>
        <w:autoSpaceDN w:val="0"/>
        <w:adjustRightInd w:val="0"/>
        <w:spacing w:after="0" w:line="240" w:lineRule="auto"/>
        <w:ind w:left="864"/>
        <w:rPr>
          <w:rFonts w:cstheme="minorHAnsi"/>
          <w:sz w:val="28"/>
          <w:szCs w:val="28"/>
        </w:rPr>
      </w:pPr>
      <w:r>
        <w:rPr>
          <w:rFonts w:cstheme="minorHAnsi"/>
          <w:b/>
          <w:bCs/>
          <w:sz w:val="28"/>
          <w:szCs w:val="28"/>
        </w:rPr>
        <w:t xml:space="preserve">                     </w:t>
      </w:r>
      <w:r w:rsidR="00D63B25" w:rsidRPr="00AC35B0">
        <w:rPr>
          <w:rFonts w:cstheme="minorHAnsi"/>
          <w:b/>
          <w:bCs/>
          <w:sz w:val="28"/>
          <w:szCs w:val="28"/>
        </w:rPr>
        <w:t>Základní škola a Mateřská škola Valeč</w:t>
      </w:r>
    </w:p>
    <w:p w14:paraId="62B95AED" w14:textId="77777777" w:rsidR="00D63B25" w:rsidRPr="00AC35B0" w:rsidRDefault="00D63B25" w:rsidP="00AC35B0">
      <w:pPr>
        <w:widowControl w:val="0"/>
        <w:overflowPunct w:val="0"/>
        <w:autoSpaceDE w:val="0"/>
        <w:autoSpaceDN w:val="0"/>
        <w:adjustRightInd w:val="0"/>
        <w:spacing w:after="0" w:line="214" w:lineRule="auto"/>
        <w:ind w:left="3364" w:right="960" w:hanging="1601"/>
        <w:jc w:val="center"/>
        <w:rPr>
          <w:rFonts w:cstheme="minorHAnsi"/>
          <w:sz w:val="28"/>
          <w:szCs w:val="28"/>
        </w:rPr>
      </w:pPr>
    </w:p>
    <w:p w14:paraId="2EB95D6B" w14:textId="77777777" w:rsidR="00AC35B0" w:rsidRPr="00AC35B0" w:rsidRDefault="00AC35B0" w:rsidP="00AC35B0">
      <w:pPr>
        <w:widowControl w:val="0"/>
        <w:autoSpaceDE w:val="0"/>
        <w:autoSpaceDN w:val="0"/>
        <w:adjustRightInd w:val="0"/>
        <w:jc w:val="center"/>
        <w:rPr>
          <w:rFonts w:cstheme="minorHAnsi"/>
          <w:sz w:val="24"/>
          <w:szCs w:val="24"/>
        </w:rPr>
      </w:pPr>
      <w:bookmarkStart w:id="9" w:name="_Hlk67643651"/>
      <w:r w:rsidRPr="00AC35B0">
        <w:rPr>
          <w:rFonts w:cstheme="minorHAnsi"/>
          <w:b/>
          <w:bCs/>
          <w:sz w:val="24"/>
          <w:szCs w:val="24"/>
        </w:rPr>
        <w:t xml:space="preserve">Dodatek č. 2 ke školnímu řádu </w:t>
      </w:r>
      <w:r w:rsidRPr="00AC35B0">
        <w:rPr>
          <w:rFonts w:cstheme="minorHAnsi"/>
          <w:b/>
          <w:sz w:val="24"/>
          <w:szCs w:val="24"/>
        </w:rPr>
        <w:t>mateřské školy č. j. 22/2019 MŠ</w:t>
      </w:r>
    </w:p>
    <w:bookmarkEnd w:id="9"/>
    <w:p w14:paraId="697CF4E1" w14:textId="4C276CBF" w:rsidR="00210039" w:rsidRPr="00AC35B0" w:rsidRDefault="00210039" w:rsidP="00AC35B0">
      <w:pPr>
        <w:pStyle w:val="Odstavecseseznamem"/>
        <w:numPr>
          <w:ilvl w:val="0"/>
          <w:numId w:val="31"/>
        </w:numPr>
        <w:spacing w:after="0" w:line="240" w:lineRule="auto"/>
        <w:rPr>
          <w:b/>
          <w:sz w:val="30"/>
          <w:szCs w:val="30"/>
        </w:rPr>
      </w:pPr>
      <w:r w:rsidRPr="00AC35B0">
        <w:rPr>
          <w:b/>
          <w:sz w:val="30"/>
          <w:szCs w:val="30"/>
        </w:rPr>
        <w:t>Podmínky a pravidla pro přechod na distanční vzdělávání</w:t>
      </w:r>
    </w:p>
    <w:p w14:paraId="4EAA5DF5" w14:textId="66341D09" w:rsidR="00210039" w:rsidRPr="00210039" w:rsidRDefault="00210039" w:rsidP="00210039">
      <w:pPr>
        <w:spacing w:after="0" w:line="240" w:lineRule="auto"/>
        <w:rPr>
          <w:b/>
          <w:sz w:val="30"/>
          <w:szCs w:val="30"/>
        </w:rPr>
      </w:pPr>
    </w:p>
    <w:p w14:paraId="3E0AA74B" w14:textId="334115E3" w:rsidR="008364F5" w:rsidRPr="008364F5" w:rsidRDefault="008364F5" w:rsidP="008364F5">
      <w:pPr>
        <w:pStyle w:val="Odstavecseseznamem"/>
        <w:numPr>
          <w:ilvl w:val="0"/>
          <w:numId w:val="29"/>
        </w:numPr>
        <w:spacing w:after="0" w:line="240" w:lineRule="auto"/>
        <w:ind w:left="426" w:hanging="426"/>
        <w:jc w:val="both"/>
        <w:rPr>
          <w:sz w:val="28"/>
          <w:szCs w:val="28"/>
        </w:rPr>
      </w:pPr>
      <w:r w:rsidRPr="008364F5">
        <w:rPr>
          <w:sz w:val="28"/>
          <w:szCs w:val="28"/>
        </w:rPr>
        <w:t xml:space="preserve">Škola poskytuje vzdělávání distančním způsobem, pokud je v důsledku krizových nebo mimořádných opatření (například mimořádným opatřením KHS nebo plošným opatřením </w:t>
      </w:r>
      <w:proofErr w:type="spellStart"/>
      <w:r w:rsidRPr="008364F5">
        <w:rPr>
          <w:sz w:val="28"/>
          <w:szCs w:val="28"/>
        </w:rPr>
        <w:t>MZd</w:t>
      </w:r>
      <w:proofErr w:type="spellEnd"/>
      <w:r w:rsidRPr="008364F5">
        <w:rPr>
          <w:sz w:val="28"/>
          <w:szCs w:val="28"/>
        </w:rPr>
        <w:t xml:space="preserve">) nebo z důvodu nařízení karantény znemožněna osobní přítomnost ve škole více než poloviny dětí alespoň jedné třídy. </w:t>
      </w:r>
    </w:p>
    <w:p w14:paraId="34E240A5" w14:textId="77777777" w:rsidR="008364F5" w:rsidRPr="008364F5" w:rsidRDefault="008364F5" w:rsidP="008364F5">
      <w:pPr>
        <w:spacing w:after="0" w:line="240" w:lineRule="auto"/>
        <w:jc w:val="both"/>
        <w:rPr>
          <w:sz w:val="28"/>
          <w:szCs w:val="28"/>
        </w:rPr>
      </w:pPr>
    </w:p>
    <w:p w14:paraId="726F9145" w14:textId="77777777" w:rsidR="005E4F5C" w:rsidRDefault="008364F5" w:rsidP="00FB5534">
      <w:pPr>
        <w:pStyle w:val="Odstavecseseznamem"/>
        <w:numPr>
          <w:ilvl w:val="0"/>
          <w:numId w:val="29"/>
        </w:numPr>
        <w:spacing w:after="0" w:line="240" w:lineRule="auto"/>
        <w:ind w:left="426" w:hanging="426"/>
        <w:jc w:val="both"/>
        <w:rPr>
          <w:sz w:val="28"/>
          <w:szCs w:val="28"/>
        </w:rPr>
      </w:pPr>
      <w:r w:rsidRPr="005E4F5C">
        <w:rPr>
          <w:sz w:val="28"/>
          <w:szCs w:val="28"/>
        </w:rPr>
        <w:t xml:space="preserve">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p>
    <w:p w14:paraId="3D24F73B" w14:textId="77777777" w:rsidR="005E4F5C" w:rsidRPr="005E4F5C" w:rsidRDefault="005E4F5C" w:rsidP="005E4F5C">
      <w:pPr>
        <w:pStyle w:val="Odstavecseseznamem"/>
        <w:rPr>
          <w:sz w:val="28"/>
          <w:szCs w:val="28"/>
        </w:rPr>
      </w:pPr>
    </w:p>
    <w:p w14:paraId="38680519" w14:textId="77777777" w:rsidR="005E4F5C" w:rsidRDefault="008364F5" w:rsidP="00772456">
      <w:pPr>
        <w:pStyle w:val="Odstavecseseznamem"/>
        <w:numPr>
          <w:ilvl w:val="0"/>
          <w:numId w:val="29"/>
        </w:numPr>
        <w:spacing w:after="0" w:line="240" w:lineRule="auto"/>
        <w:ind w:left="426" w:hanging="426"/>
        <w:jc w:val="both"/>
        <w:rPr>
          <w:sz w:val="28"/>
          <w:szCs w:val="28"/>
        </w:rPr>
      </w:pPr>
      <w:r w:rsidRPr="005E4F5C">
        <w:rPr>
          <w:sz w:val="28"/>
          <w:szCs w:val="28"/>
        </w:rPr>
        <w:t xml:space="preserve">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 </w:t>
      </w:r>
    </w:p>
    <w:p w14:paraId="09986009" w14:textId="77777777" w:rsidR="005E4F5C" w:rsidRPr="005E4F5C" w:rsidRDefault="005E4F5C" w:rsidP="005E4F5C">
      <w:pPr>
        <w:pStyle w:val="Odstavecseseznamem"/>
        <w:rPr>
          <w:sz w:val="28"/>
          <w:szCs w:val="28"/>
        </w:rPr>
      </w:pPr>
    </w:p>
    <w:p w14:paraId="3F0483F3" w14:textId="59262857" w:rsidR="005E4F5C" w:rsidRDefault="008364F5" w:rsidP="0069693B">
      <w:pPr>
        <w:pStyle w:val="Odstavecseseznamem"/>
        <w:numPr>
          <w:ilvl w:val="0"/>
          <w:numId w:val="29"/>
        </w:numPr>
        <w:spacing w:after="0" w:line="240" w:lineRule="auto"/>
        <w:ind w:left="426" w:hanging="426"/>
        <w:jc w:val="both"/>
        <w:rPr>
          <w:sz w:val="28"/>
          <w:szCs w:val="28"/>
        </w:rPr>
      </w:pPr>
      <w:r w:rsidRPr="005E4F5C">
        <w:rPr>
          <w:sz w:val="28"/>
          <w:szCs w:val="28"/>
        </w:rPr>
        <w:t xml:space="preserve">Distanční vzdělávání je pro děti v posledním roce předškolního vzdělávání a pro děti s OŠD povinné. Škola je povinna přizpůsobit distanční vzdělávání včetně hodnocení podmínkám dětí. </w:t>
      </w:r>
    </w:p>
    <w:p w14:paraId="2B46E90E" w14:textId="77777777" w:rsidR="005E4F5C" w:rsidRPr="005E4F5C" w:rsidRDefault="005E4F5C" w:rsidP="005E4F5C">
      <w:pPr>
        <w:pStyle w:val="Odstavecseseznamem"/>
        <w:rPr>
          <w:sz w:val="28"/>
          <w:szCs w:val="28"/>
        </w:rPr>
      </w:pPr>
    </w:p>
    <w:p w14:paraId="00D40912" w14:textId="77777777" w:rsidR="005E4F5C" w:rsidRDefault="008364F5" w:rsidP="00ED2E35">
      <w:pPr>
        <w:pStyle w:val="Odstavecseseznamem"/>
        <w:numPr>
          <w:ilvl w:val="0"/>
          <w:numId w:val="29"/>
        </w:numPr>
        <w:spacing w:after="0" w:line="240" w:lineRule="auto"/>
        <w:ind w:left="426" w:hanging="426"/>
        <w:jc w:val="both"/>
        <w:rPr>
          <w:sz w:val="28"/>
          <w:szCs w:val="28"/>
        </w:rPr>
      </w:pPr>
      <w:r w:rsidRPr="005E4F5C">
        <w:rPr>
          <w:sz w:val="28"/>
          <w:szCs w:val="28"/>
        </w:rPr>
        <w:t xml:space="preserve"> Rodiče mají povinnost děti v době distanční výuky, pokud se jí nemohou zúčastnit, omlouvat.</w:t>
      </w:r>
      <w:r w:rsidR="005E4F5C" w:rsidRPr="005E4F5C">
        <w:rPr>
          <w:sz w:val="28"/>
          <w:szCs w:val="28"/>
        </w:rPr>
        <w:t xml:space="preserve"> </w:t>
      </w:r>
    </w:p>
    <w:p w14:paraId="616CA5B1" w14:textId="77777777" w:rsidR="005E4F5C" w:rsidRPr="005E4F5C" w:rsidRDefault="005E4F5C" w:rsidP="005E4F5C">
      <w:pPr>
        <w:pStyle w:val="Odstavecseseznamem"/>
        <w:rPr>
          <w:sz w:val="28"/>
          <w:szCs w:val="28"/>
        </w:rPr>
      </w:pPr>
    </w:p>
    <w:p w14:paraId="27382DAF" w14:textId="639907FB" w:rsidR="008364F5" w:rsidRPr="005E4F5C" w:rsidRDefault="008364F5" w:rsidP="00ED2E35">
      <w:pPr>
        <w:pStyle w:val="Odstavecseseznamem"/>
        <w:numPr>
          <w:ilvl w:val="0"/>
          <w:numId w:val="29"/>
        </w:numPr>
        <w:spacing w:after="0" w:line="240" w:lineRule="auto"/>
        <w:ind w:left="426" w:hanging="426"/>
        <w:jc w:val="both"/>
        <w:rPr>
          <w:sz w:val="28"/>
          <w:szCs w:val="28"/>
        </w:rPr>
      </w:pPr>
      <w:r w:rsidRPr="005E4F5C">
        <w:rPr>
          <w:sz w:val="28"/>
          <w:szCs w:val="28"/>
        </w:rPr>
        <w:t xml:space="preserve"> V ostatních případech škola nemá povinnost poskytovat vzdělávání distančním způsobem. Škola pak postupuje obdobně jako v běžné situaci, kdy děti nejsou přítomny ve škole. Doporučuje se však, pokud to organizační možnosti školy dovolí, udržovat alespoň částečně distanční vzdělávání dotčených dětí, a to na základě jejich dobrovolnosti a s ohledem na jejich individuální podmínky. </w:t>
      </w:r>
    </w:p>
    <w:p w14:paraId="1B1BFFB4" w14:textId="77777777" w:rsidR="008364F5" w:rsidRPr="008364F5" w:rsidRDefault="008364F5" w:rsidP="008364F5">
      <w:pPr>
        <w:spacing w:after="0" w:line="240" w:lineRule="auto"/>
        <w:jc w:val="both"/>
        <w:rPr>
          <w:sz w:val="28"/>
          <w:szCs w:val="28"/>
        </w:rPr>
      </w:pPr>
    </w:p>
    <w:p w14:paraId="10AB9157" w14:textId="706E046E" w:rsidR="008364F5" w:rsidRDefault="008364F5" w:rsidP="008364F5">
      <w:pPr>
        <w:spacing w:after="0" w:line="240" w:lineRule="auto"/>
        <w:jc w:val="both"/>
        <w:rPr>
          <w:sz w:val="28"/>
          <w:szCs w:val="28"/>
        </w:rPr>
      </w:pPr>
    </w:p>
    <w:p w14:paraId="47ACD317" w14:textId="4C2AFF2F" w:rsidR="00AC35B0" w:rsidRDefault="00AC35B0" w:rsidP="008364F5">
      <w:pPr>
        <w:spacing w:after="0" w:line="240" w:lineRule="auto"/>
        <w:jc w:val="both"/>
        <w:rPr>
          <w:sz w:val="28"/>
          <w:szCs w:val="28"/>
        </w:rPr>
      </w:pPr>
    </w:p>
    <w:p w14:paraId="288C8225" w14:textId="316997A4" w:rsidR="00AC35B0" w:rsidRDefault="00AC35B0" w:rsidP="008364F5">
      <w:pPr>
        <w:spacing w:after="0" w:line="240" w:lineRule="auto"/>
        <w:jc w:val="both"/>
        <w:rPr>
          <w:sz w:val="28"/>
          <w:szCs w:val="28"/>
        </w:rPr>
      </w:pPr>
    </w:p>
    <w:p w14:paraId="3AEB2C05" w14:textId="6B04938E" w:rsidR="00AC35B0" w:rsidRDefault="00AC35B0" w:rsidP="008364F5">
      <w:pPr>
        <w:spacing w:after="0" w:line="240" w:lineRule="auto"/>
        <w:jc w:val="both"/>
        <w:rPr>
          <w:sz w:val="28"/>
          <w:szCs w:val="28"/>
        </w:rPr>
      </w:pPr>
    </w:p>
    <w:p w14:paraId="299DA353" w14:textId="1F8F80FE" w:rsidR="00AC35B0" w:rsidRDefault="00AC35B0" w:rsidP="008364F5">
      <w:pPr>
        <w:spacing w:after="0" w:line="240" w:lineRule="auto"/>
        <w:jc w:val="both"/>
        <w:rPr>
          <w:sz w:val="28"/>
          <w:szCs w:val="28"/>
        </w:rPr>
      </w:pPr>
    </w:p>
    <w:p w14:paraId="5F5461F2" w14:textId="77777777" w:rsidR="00AC35B0" w:rsidRPr="008364F5" w:rsidRDefault="00AC35B0" w:rsidP="008364F5">
      <w:pPr>
        <w:spacing w:after="0" w:line="240" w:lineRule="auto"/>
        <w:jc w:val="both"/>
        <w:rPr>
          <w:sz w:val="28"/>
          <w:szCs w:val="28"/>
        </w:rPr>
      </w:pPr>
    </w:p>
    <w:p w14:paraId="03D4F3EA" w14:textId="02E1D983" w:rsidR="005E4F5C" w:rsidRPr="00AC35B0" w:rsidRDefault="005E4F5C" w:rsidP="00AC35B0">
      <w:pPr>
        <w:pStyle w:val="Odstavecseseznamem"/>
        <w:numPr>
          <w:ilvl w:val="0"/>
          <w:numId w:val="31"/>
        </w:numPr>
        <w:spacing w:after="0" w:line="240" w:lineRule="auto"/>
        <w:rPr>
          <w:b/>
          <w:sz w:val="32"/>
          <w:szCs w:val="32"/>
        </w:rPr>
      </w:pPr>
      <w:r w:rsidRPr="00AC35B0">
        <w:rPr>
          <w:b/>
          <w:sz w:val="32"/>
          <w:szCs w:val="32"/>
        </w:rPr>
        <w:t>Forma distanční výuky</w:t>
      </w:r>
    </w:p>
    <w:p w14:paraId="4A1B3090" w14:textId="77777777" w:rsidR="00AC35B0" w:rsidRDefault="00AC35B0" w:rsidP="00AC35B0">
      <w:pPr>
        <w:spacing w:after="0" w:line="240" w:lineRule="auto"/>
        <w:jc w:val="center"/>
        <w:rPr>
          <w:b/>
          <w:sz w:val="32"/>
          <w:szCs w:val="32"/>
        </w:rPr>
      </w:pPr>
    </w:p>
    <w:p w14:paraId="210BCD2D" w14:textId="4D156CCA" w:rsidR="005E4F5C" w:rsidRDefault="008364F5" w:rsidP="003B6EF3">
      <w:pPr>
        <w:pStyle w:val="Odstavecseseznamem"/>
        <w:numPr>
          <w:ilvl w:val="0"/>
          <w:numId w:val="30"/>
        </w:numPr>
        <w:spacing w:after="0" w:line="240" w:lineRule="auto"/>
        <w:ind w:left="426" w:hanging="426"/>
        <w:jc w:val="both"/>
        <w:rPr>
          <w:sz w:val="28"/>
          <w:szCs w:val="28"/>
        </w:rPr>
      </w:pPr>
      <w:r w:rsidRPr="005E4F5C">
        <w:rPr>
          <w:sz w:val="28"/>
          <w:szCs w:val="28"/>
        </w:rPr>
        <w:t xml:space="preserve">U dětí, pro které je předškolní vzdělávání povinné, je distanční výuka založena na komunikaci učitele a rodičů prostřednictvím emailu </w:t>
      </w:r>
      <w:r w:rsidR="005E4F5C" w:rsidRPr="005E4F5C">
        <w:rPr>
          <w:sz w:val="28"/>
          <w:szCs w:val="28"/>
        </w:rPr>
        <w:t>materskaskola</w:t>
      </w:r>
      <w:r w:rsidRPr="005E4F5C">
        <w:rPr>
          <w:sz w:val="28"/>
          <w:szCs w:val="28"/>
        </w:rPr>
        <w:t>@</w:t>
      </w:r>
      <w:r w:rsidR="005E4F5C" w:rsidRPr="005E4F5C">
        <w:rPr>
          <w:sz w:val="28"/>
          <w:szCs w:val="28"/>
        </w:rPr>
        <w:t>zsvalec.</w:t>
      </w:r>
      <w:r w:rsidRPr="005E4F5C">
        <w:rPr>
          <w:sz w:val="28"/>
          <w:szCs w:val="28"/>
        </w:rPr>
        <w:t xml:space="preserve">cz a na webových stránkách </w:t>
      </w:r>
      <w:hyperlink r:id="rId9" w:history="1">
        <w:r w:rsidR="005E4F5C" w:rsidRPr="00B568AC">
          <w:rPr>
            <w:rStyle w:val="Hypertextovodkaz"/>
            <w:sz w:val="28"/>
            <w:szCs w:val="28"/>
          </w:rPr>
          <w:t>www.zs</w:t>
        </w:r>
      </w:hyperlink>
      <w:r w:rsidR="00EE6A93">
        <w:rPr>
          <w:rStyle w:val="Hypertextovodkaz"/>
          <w:sz w:val="28"/>
          <w:szCs w:val="28"/>
        </w:rPr>
        <w:t>valec.cz</w:t>
      </w:r>
      <w:r w:rsidR="00632AFB">
        <w:rPr>
          <w:rStyle w:val="Hypertextovodkaz"/>
          <w:sz w:val="28"/>
          <w:szCs w:val="28"/>
        </w:rPr>
        <w:t>,</w:t>
      </w:r>
      <w:r w:rsidRPr="005E4F5C">
        <w:rPr>
          <w:sz w:val="28"/>
          <w:szCs w:val="28"/>
        </w:rPr>
        <w:t xml:space="preserve"> doplněné o občasný přímý kontakt učitele s dítětem on-line výuku </w:t>
      </w:r>
      <w:proofErr w:type="spellStart"/>
      <w:r w:rsidR="00632AFB">
        <w:rPr>
          <w:sz w:val="28"/>
          <w:szCs w:val="28"/>
        </w:rPr>
        <w:t>max</w:t>
      </w:r>
      <w:proofErr w:type="spellEnd"/>
      <w:r w:rsidR="00632AFB">
        <w:rPr>
          <w:sz w:val="28"/>
          <w:szCs w:val="28"/>
        </w:rPr>
        <w:t xml:space="preserve"> </w:t>
      </w:r>
      <w:r w:rsidRPr="005E4F5C">
        <w:rPr>
          <w:sz w:val="28"/>
          <w:szCs w:val="28"/>
        </w:rPr>
        <w:t>30minut/1xtýden (každ</w:t>
      </w:r>
      <w:r w:rsidR="005E4F5C" w:rsidRPr="005E4F5C">
        <w:rPr>
          <w:sz w:val="28"/>
          <w:szCs w:val="28"/>
        </w:rPr>
        <w:t>ou</w:t>
      </w:r>
      <w:r w:rsidRPr="005E4F5C">
        <w:rPr>
          <w:sz w:val="28"/>
          <w:szCs w:val="28"/>
        </w:rPr>
        <w:t xml:space="preserve"> </w:t>
      </w:r>
      <w:r w:rsidR="005E4F5C" w:rsidRPr="005E4F5C">
        <w:rPr>
          <w:sz w:val="28"/>
          <w:szCs w:val="28"/>
        </w:rPr>
        <w:t>středu</w:t>
      </w:r>
      <w:r w:rsidRPr="005E4F5C">
        <w:rPr>
          <w:sz w:val="28"/>
          <w:szCs w:val="28"/>
        </w:rPr>
        <w:t xml:space="preserve">) za předpokladu technického vybavení v rodině. </w:t>
      </w:r>
    </w:p>
    <w:p w14:paraId="29AAF5C8" w14:textId="77777777" w:rsidR="005E4F5C" w:rsidRDefault="008364F5" w:rsidP="003367DB">
      <w:pPr>
        <w:pStyle w:val="Odstavecseseznamem"/>
        <w:numPr>
          <w:ilvl w:val="0"/>
          <w:numId w:val="30"/>
        </w:numPr>
        <w:spacing w:after="0" w:line="240" w:lineRule="auto"/>
        <w:ind w:left="426" w:hanging="426"/>
        <w:jc w:val="both"/>
        <w:rPr>
          <w:sz w:val="28"/>
          <w:szCs w:val="28"/>
        </w:rPr>
      </w:pPr>
      <w:r w:rsidRPr="005E4F5C">
        <w:rPr>
          <w:sz w:val="28"/>
          <w:szCs w:val="28"/>
        </w:rPr>
        <w:t xml:space="preserve"> Úkoly budou cíleně rozvíjet grafomotoriku, matematické představy, sluchové vnímání atd</w:t>
      </w:r>
      <w:r w:rsidR="005E4F5C" w:rsidRPr="005E4F5C">
        <w:rPr>
          <w:sz w:val="28"/>
          <w:szCs w:val="28"/>
        </w:rPr>
        <w:t>.</w:t>
      </w:r>
    </w:p>
    <w:p w14:paraId="71C94E21" w14:textId="77777777" w:rsidR="005E4F5C" w:rsidRDefault="008364F5" w:rsidP="006776EA">
      <w:pPr>
        <w:pStyle w:val="Odstavecseseznamem"/>
        <w:numPr>
          <w:ilvl w:val="0"/>
          <w:numId w:val="30"/>
        </w:numPr>
        <w:spacing w:after="0" w:line="240" w:lineRule="auto"/>
        <w:ind w:left="426" w:hanging="426"/>
        <w:jc w:val="both"/>
        <w:rPr>
          <w:sz w:val="28"/>
          <w:szCs w:val="28"/>
        </w:rPr>
      </w:pPr>
      <w:r w:rsidRPr="005E4F5C">
        <w:rPr>
          <w:sz w:val="28"/>
          <w:szCs w:val="28"/>
        </w:rPr>
        <w:t xml:space="preserve"> Těžiště vzdělávání spočívá především v inspirativních tipech na společné aktivity dětí a rodičů v domácím prostředí, na tvoření, čtení, didaktické hry, pohybové aktivity, společný poslech hudby atd.</w:t>
      </w:r>
    </w:p>
    <w:p w14:paraId="48AF4F15" w14:textId="77777777" w:rsidR="005E4F5C" w:rsidRDefault="008364F5" w:rsidP="006776EA">
      <w:pPr>
        <w:pStyle w:val="Odstavecseseznamem"/>
        <w:numPr>
          <w:ilvl w:val="0"/>
          <w:numId w:val="30"/>
        </w:numPr>
        <w:spacing w:after="0" w:line="240" w:lineRule="auto"/>
        <w:ind w:left="426" w:hanging="426"/>
        <w:jc w:val="both"/>
        <w:rPr>
          <w:sz w:val="28"/>
          <w:szCs w:val="28"/>
        </w:rPr>
      </w:pPr>
      <w:r w:rsidRPr="005E4F5C">
        <w:rPr>
          <w:sz w:val="28"/>
          <w:szCs w:val="28"/>
        </w:rPr>
        <w:t xml:space="preserve"> Hodnocení – formativní (průběžné) – umožňuje sledovat vlastní pokroky dítěte, pomáhá rozvíjet jeho osobnost. Výstupy distanční výuky budou rodiče zakládat do portfolia a po ukončení distanční výuky přinesou do MŠ. </w:t>
      </w:r>
    </w:p>
    <w:p w14:paraId="3E02EB50" w14:textId="77777777" w:rsidR="005E4F5C" w:rsidRPr="005E4F5C" w:rsidRDefault="005E4F5C" w:rsidP="005E4F5C">
      <w:pPr>
        <w:spacing w:after="0" w:line="240" w:lineRule="auto"/>
        <w:ind w:left="360"/>
        <w:jc w:val="both"/>
        <w:rPr>
          <w:sz w:val="28"/>
          <w:szCs w:val="28"/>
        </w:rPr>
      </w:pPr>
    </w:p>
    <w:p w14:paraId="4DAEE884" w14:textId="77777777" w:rsidR="005E4F5C" w:rsidRDefault="005E4F5C" w:rsidP="005E4F5C">
      <w:pPr>
        <w:pStyle w:val="Odstavecseseznamem"/>
        <w:spacing w:after="0" w:line="240" w:lineRule="auto"/>
        <w:ind w:left="426"/>
        <w:jc w:val="both"/>
        <w:rPr>
          <w:sz w:val="28"/>
          <w:szCs w:val="28"/>
        </w:rPr>
      </w:pPr>
    </w:p>
    <w:p w14:paraId="73B86862" w14:textId="4315CF71" w:rsidR="00F126A5" w:rsidRDefault="008364F5" w:rsidP="00AC35B0">
      <w:pPr>
        <w:pStyle w:val="Odstavecseseznamem"/>
        <w:numPr>
          <w:ilvl w:val="0"/>
          <w:numId w:val="31"/>
        </w:numPr>
        <w:spacing w:after="0" w:line="240" w:lineRule="auto"/>
        <w:jc w:val="both"/>
        <w:rPr>
          <w:b/>
          <w:sz w:val="32"/>
          <w:szCs w:val="32"/>
        </w:rPr>
      </w:pPr>
      <w:r w:rsidRPr="005E4F5C">
        <w:rPr>
          <w:b/>
          <w:sz w:val="32"/>
          <w:szCs w:val="32"/>
        </w:rPr>
        <w:t xml:space="preserve">Omlouvání nepřítomnosti dítěte </w:t>
      </w:r>
    </w:p>
    <w:p w14:paraId="784AC193" w14:textId="7D919D79" w:rsidR="00210039" w:rsidRPr="008364F5" w:rsidRDefault="008364F5" w:rsidP="00F126A5">
      <w:pPr>
        <w:pStyle w:val="Odstavecseseznamem"/>
        <w:numPr>
          <w:ilvl w:val="0"/>
          <w:numId w:val="30"/>
        </w:numPr>
        <w:spacing w:after="0" w:line="240" w:lineRule="auto"/>
        <w:ind w:left="426" w:hanging="426"/>
        <w:jc w:val="both"/>
        <w:rPr>
          <w:sz w:val="28"/>
          <w:szCs w:val="28"/>
        </w:rPr>
      </w:pPr>
      <w:r w:rsidRPr="008364F5">
        <w:rPr>
          <w:sz w:val="28"/>
          <w:szCs w:val="28"/>
        </w:rPr>
        <w:t xml:space="preserve">Nepřítomné dítě omlouvá zákonný zástupce dítěte do tří dnů. </w:t>
      </w:r>
    </w:p>
    <w:p w14:paraId="39F01229" w14:textId="49F5733B" w:rsidR="008364F5" w:rsidRPr="008364F5" w:rsidRDefault="008364F5" w:rsidP="008364F5">
      <w:pPr>
        <w:spacing w:after="0" w:line="240" w:lineRule="auto"/>
        <w:jc w:val="both"/>
        <w:rPr>
          <w:sz w:val="28"/>
          <w:szCs w:val="28"/>
        </w:rPr>
      </w:pPr>
    </w:p>
    <w:p w14:paraId="68526B15" w14:textId="3CE2FDDD" w:rsidR="008364F5" w:rsidRPr="008364F5" w:rsidRDefault="008364F5" w:rsidP="008364F5">
      <w:pPr>
        <w:spacing w:after="0" w:line="240" w:lineRule="auto"/>
        <w:jc w:val="both"/>
        <w:rPr>
          <w:sz w:val="28"/>
          <w:szCs w:val="28"/>
        </w:rPr>
      </w:pPr>
    </w:p>
    <w:p w14:paraId="6B31DD13" w14:textId="72FB2147" w:rsidR="008364F5" w:rsidRDefault="008364F5" w:rsidP="00210039">
      <w:pPr>
        <w:spacing w:after="0" w:line="240" w:lineRule="auto"/>
        <w:rPr>
          <w:sz w:val="30"/>
          <w:szCs w:val="30"/>
        </w:rPr>
      </w:pPr>
    </w:p>
    <w:p w14:paraId="6D7B7FAD" w14:textId="0CCA2C71" w:rsidR="005E145D" w:rsidRDefault="005E145D" w:rsidP="005E145D">
      <w:pPr>
        <w:widowControl w:val="0"/>
        <w:tabs>
          <w:tab w:val="left" w:pos="4940"/>
        </w:tabs>
        <w:autoSpaceDE w:val="0"/>
        <w:autoSpaceDN w:val="0"/>
        <w:adjustRightInd w:val="0"/>
        <w:spacing w:after="0" w:line="239" w:lineRule="auto"/>
        <w:rPr>
          <w:rFonts w:cstheme="minorHAnsi"/>
          <w:sz w:val="24"/>
          <w:szCs w:val="24"/>
        </w:rPr>
      </w:pPr>
      <w:r w:rsidRPr="0003032E">
        <w:rPr>
          <w:rFonts w:cstheme="minorHAnsi"/>
          <w:sz w:val="24"/>
          <w:szCs w:val="24"/>
        </w:rPr>
        <w:t xml:space="preserve">Datum účinnosti: </w:t>
      </w:r>
      <w:r>
        <w:rPr>
          <w:rFonts w:cstheme="minorHAnsi"/>
          <w:sz w:val="24"/>
          <w:szCs w:val="24"/>
        </w:rPr>
        <w:t>1</w:t>
      </w:r>
      <w:r w:rsidRPr="0003032E">
        <w:rPr>
          <w:rFonts w:cstheme="minorHAnsi"/>
          <w:sz w:val="24"/>
          <w:szCs w:val="24"/>
        </w:rPr>
        <w:t xml:space="preserve">. </w:t>
      </w:r>
      <w:r>
        <w:rPr>
          <w:rFonts w:cstheme="minorHAnsi"/>
          <w:sz w:val="24"/>
          <w:szCs w:val="24"/>
        </w:rPr>
        <w:t>9. 202</w:t>
      </w:r>
      <w:r w:rsidR="0021423D">
        <w:rPr>
          <w:rFonts w:cstheme="minorHAnsi"/>
          <w:sz w:val="24"/>
          <w:szCs w:val="24"/>
        </w:rPr>
        <w:t>1</w:t>
      </w:r>
      <w:r w:rsidRPr="0003032E">
        <w:rPr>
          <w:rFonts w:cstheme="minorHAnsi"/>
          <w:sz w:val="24"/>
          <w:szCs w:val="24"/>
        </w:rPr>
        <w:t xml:space="preserve">               </w:t>
      </w:r>
    </w:p>
    <w:p w14:paraId="20F2AD4D" w14:textId="77777777" w:rsidR="005E145D" w:rsidRDefault="005E145D" w:rsidP="005E145D">
      <w:pPr>
        <w:widowControl w:val="0"/>
        <w:tabs>
          <w:tab w:val="left" w:pos="4940"/>
        </w:tabs>
        <w:autoSpaceDE w:val="0"/>
        <w:autoSpaceDN w:val="0"/>
        <w:adjustRightInd w:val="0"/>
        <w:spacing w:after="0" w:line="239" w:lineRule="auto"/>
        <w:rPr>
          <w:rFonts w:cstheme="minorHAnsi"/>
          <w:sz w:val="24"/>
          <w:szCs w:val="24"/>
        </w:rPr>
      </w:pPr>
    </w:p>
    <w:p w14:paraId="2BCEF6D1" w14:textId="77777777" w:rsidR="005E145D" w:rsidRDefault="005E145D" w:rsidP="005E145D">
      <w:pPr>
        <w:widowControl w:val="0"/>
        <w:tabs>
          <w:tab w:val="left" w:pos="4940"/>
        </w:tabs>
        <w:autoSpaceDE w:val="0"/>
        <w:autoSpaceDN w:val="0"/>
        <w:adjustRightInd w:val="0"/>
        <w:spacing w:after="0" w:line="239" w:lineRule="auto"/>
        <w:rPr>
          <w:rFonts w:cstheme="minorHAnsi"/>
          <w:sz w:val="24"/>
          <w:szCs w:val="24"/>
        </w:rPr>
      </w:pPr>
    </w:p>
    <w:p w14:paraId="44AFC574" w14:textId="18EF34F2" w:rsidR="005E145D" w:rsidRDefault="005E145D" w:rsidP="005E145D">
      <w:pPr>
        <w:widowControl w:val="0"/>
        <w:tabs>
          <w:tab w:val="left" w:pos="4940"/>
        </w:tabs>
        <w:autoSpaceDE w:val="0"/>
        <w:autoSpaceDN w:val="0"/>
        <w:adjustRightInd w:val="0"/>
        <w:spacing w:after="0" w:line="239" w:lineRule="auto"/>
        <w:rPr>
          <w:rFonts w:cstheme="minorHAnsi"/>
          <w:sz w:val="24"/>
          <w:szCs w:val="24"/>
        </w:rPr>
      </w:pPr>
      <w:r w:rsidRPr="0003032E">
        <w:rPr>
          <w:rFonts w:cstheme="minorHAnsi"/>
          <w:sz w:val="24"/>
          <w:szCs w:val="24"/>
        </w:rPr>
        <w:t xml:space="preserve">                               </w:t>
      </w:r>
    </w:p>
    <w:p w14:paraId="2636D3E0" w14:textId="77777777" w:rsidR="005E145D" w:rsidRDefault="005E145D" w:rsidP="005E145D">
      <w:pPr>
        <w:widowControl w:val="0"/>
        <w:autoSpaceDE w:val="0"/>
        <w:autoSpaceDN w:val="0"/>
        <w:adjustRightInd w:val="0"/>
        <w:spacing w:after="0" w:line="239" w:lineRule="auto"/>
        <w:rPr>
          <w:rFonts w:cstheme="minorHAnsi"/>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930"/>
        <w:gridCol w:w="3930"/>
      </w:tblGrid>
      <w:tr w:rsidR="005E145D" w:rsidRPr="0003032E" w14:paraId="4BB12728" w14:textId="77777777" w:rsidTr="00D2615E">
        <w:trPr>
          <w:trHeight w:val="269"/>
          <w:jc w:val="center"/>
        </w:trPr>
        <w:tc>
          <w:tcPr>
            <w:tcW w:w="3930" w:type="dxa"/>
            <w:tcBorders>
              <w:top w:val="nil"/>
              <w:left w:val="nil"/>
              <w:bottom w:val="nil"/>
              <w:right w:val="nil"/>
            </w:tcBorders>
            <w:vAlign w:val="bottom"/>
          </w:tcPr>
          <w:p w14:paraId="206AFEF6" w14:textId="77777777" w:rsidR="005E145D" w:rsidRPr="0003032E" w:rsidRDefault="005E145D" w:rsidP="00D2615E">
            <w:pPr>
              <w:widowControl w:val="0"/>
              <w:autoSpaceDE w:val="0"/>
              <w:autoSpaceDN w:val="0"/>
              <w:adjustRightInd w:val="0"/>
              <w:spacing w:after="0" w:line="240" w:lineRule="auto"/>
              <w:ind w:right="850"/>
              <w:jc w:val="center"/>
              <w:rPr>
                <w:rFonts w:cstheme="minorHAnsi"/>
              </w:rPr>
            </w:pPr>
            <w:r w:rsidRPr="0003032E">
              <w:rPr>
                <w:rFonts w:cstheme="minorHAnsi"/>
              </w:rPr>
              <w:t>…………………………………..</w:t>
            </w:r>
          </w:p>
        </w:tc>
        <w:tc>
          <w:tcPr>
            <w:tcW w:w="3930" w:type="dxa"/>
            <w:tcBorders>
              <w:top w:val="nil"/>
              <w:left w:val="nil"/>
              <w:bottom w:val="nil"/>
              <w:right w:val="nil"/>
            </w:tcBorders>
            <w:vAlign w:val="bottom"/>
          </w:tcPr>
          <w:p w14:paraId="43C3DAE4" w14:textId="77777777" w:rsidR="005E145D" w:rsidRPr="0003032E" w:rsidRDefault="005E145D" w:rsidP="00D2615E">
            <w:pPr>
              <w:widowControl w:val="0"/>
              <w:autoSpaceDE w:val="0"/>
              <w:autoSpaceDN w:val="0"/>
              <w:adjustRightInd w:val="0"/>
              <w:spacing w:after="0" w:line="240" w:lineRule="auto"/>
              <w:ind w:left="850"/>
              <w:jc w:val="center"/>
              <w:rPr>
                <w:rFonts w:cstheme="minorHAnsi"/>
              </w:rPr>
            </w:pPr>
            <w:r w:rsidRPr="0003032E">
              <w:rPr>
                <w:rFonts w:cstheme="minorHAnsi"/>
              </w:rPr>
              <w:t>…………………………………..</w:t>
            </w:r>
          </w:p>
        </w:tc>
      </w:tr>
      <w:tr w:rsidR="005E145D" w:rsidRPr="0003032E" w14:paraId="2B950AF8" w14:textId="77777777" w:rsidTr="00D2615E">
        <w:trPr>
          <w:trHeight w:val="269"/>
          <w:jc w:val="center"/>
        </w:trPr>
        <w:tc>
          <w:tcPr>
            <w:tcW w:w="3930" w:type="dxa"/>
            <w:tcBorders>
              <w:top w:val="nil"/>
              <w:left w:val="nil"/>
              <w:bottom w:val="nil"/>
              <w:right w:val="nil"/>
            </w:tcBorders>
            <w:vAlign w:val="bottom"/>
          </w:tcPr>
          <w:p w14:paraId="66380A90" w14:textId="77777777" w:rsidR="005E145D" w:rsidRPr="0003032E" w:rsidRDefault="005E145D" w:rsidP="00D2615E">
            <w:pPr>
              <w:widowControl w:val="0"/>
              <w:autoSpaceDE w:val="0"/>
              <w:autoSpaceDN w:val="0"/>
              <w:adjustRightInd w:val="0"/>
              <w:spacing w:after="0" w:line="252" w:lineRule="exact"/>
              <w:rPr>
                <w:rFonts w:cstheme="minorHAnsi"/>
              </w:rPr>
            </w:pPr>
            <w:r>
              <w:rPr>
                <w:rFonts w:cstheme="minorHAnsi"/>
              </w:rPr>
              <w:t xml:space="preserve">          </w:t>
            </w:r>
            <w:r w:rsidRPr="0003032E">
              <w:rPr>
                <w:rFonts w:cstheme="minorHAnsi"/>
              </w:rPr>
              <w:t xml:space="preserve">Mgr. </w:t>
            </w:r>
            <w:r>
              <w:rPr>
                <w:rFonts w:cstheme="minorHAnsi"/>
              </w:rPr>
              <w:t>Lenka Kohoutová</w:t>
            </w:r>
          </w:p>
        </w:tc>
        <w:tc>
          <w:tcPr>
            <w:tcW w:w="3930" w:type="dxa"/>
            <w:tcBorders>
              <w:top w:val="nil"/>
              <w:left w:val="nil"/>
              <w:bottom w:val="nil"/>
              <w:right w:val="nil"/>
            </w:tcBorders>
            <w:vAlign w:val="bottom"/>
          </w:tcPr>
          <w:p w14:paraId="0EFA18C6" w14:textId="5774BAAA" w:rsidR="005E145D" w:rsidRPr="0003032E" w:rsidRDefault="0021423D" w:rsidP="00D2615E">
            <w:pPr>
              <w:widowControl w:val="0"/>
              <w:autoSpaceDE w:val="0"/>
              <w:autoSpaceDN w:val="0"/>
              <w:adjustRightInd w:val="0"/>
              <w:spacing w:after="0" w:line="252" w:lineRule="exact"/>
              <w:ind w:left="850"/>
              <w:jc w:val="center"/>
              <w:rPr>
                <w:rFonts w:cstheme="minorHAnsi"/>
              </w:rPr>
            </w:pPr>
            <w:r>
              <w:rPr>
                <w:rFonts w:cstheme="minorHAnsi"/>
              </w:rPr>
              <w:t>Hana Palátová</w:t>
            </w:r>
            <w:bookmarkStart w:id="10" w:name="_GoBack"/>
            <w:bookmarkEnd w:id="10"/>
          </w:p>
        </w:tc>
      </w:tr>
      <w:tr w:rsidR="005E145D" w:rsidRPr="0003032E" w14:paraId="319BEEF9" w14:textId="77777777" w:rsidTr="00D2615E">
        <w:trPr>
          <w:trHeight w:val="269"/>
          <w:jc w:val="center"/>
        </w:trPr>
        <w:tc>
          <w:tcPr>
            <w:tcW w:w="3930" w:type="dxa"/>
            <w:tcBorders>
              <w:top w:val="nil"/>
              <w:left w:val="nil"/>
              <w:bottom w:val="nil"/>
              <w:right w:val="nil"/>
            </w:tcBorders>
            <w:vAlign w:val="bottom"/>
          </w:tcPr>
          <w:p w14:paraId="0FD297ED" w14:textId="77777777" w:rsidR="005E145D" w:rsidRPr="0003032E" w:rsidRDefault="005E145D" w:rsidP="00D2615E">
            <w:pPr>
              <w:widowControl w:val="0"/>
              <w:autoSpaceDE w:val="0"/>
              <w:autoSpaceDN w:val="0"/>
              <w:adjustRightInd w:val="0"/>
              <w:spacing w:after="0" w:line="252" w:lineRule="exact"/>
              <w:ind w:right="870"/>
              <w:jc w:val="center"/>
              <w:rPr>
                <w:rFonts w:cstheme="minorHAnsi"/>
              </w:rPr>
            </w:pPr>
            <w:r w:rsidRPr="0003032E">
              <w:rPr>
                <w:rFonts w:cstheme="minorHAnsi"/>
              </w:rPr>
              <w:t>ředitel</w:t>
            </w:r>
            <w:r>
              <w:rPr>
                <w:rFonts w:cstheme="minorHAnsi"/>
              </w:rPr>
              <w:t>ka</w:t>
            </w:r>
            <w:r w:rsidRPr="0003032E">
              <w:rPr>
                <w:rFonts w:cstheme="minorHAnsi"/>
              </w:rPr>
              <w:t xml:space="preserve"> ZŠ a MŠ</w:t>
            </w:r>
          </w:p>
        </w:tc>
        <w:tc>
          <w:tcPr>
            <w:tcW w:w="3930" w:type="dxa"/>
            <w:tcBorders>
              <w:top w:val="nil"/>
              <w:left w:val="nil"/>
              <w:bottom w:val="nil"/>
              <w:right w:val="nil"/>
            </w:tcBorders>
            <w:vAlign w:val="bottom"/>
          </w:tcPr>
          <w:p w14:paraId="1D1B0BAF" w14:textId="77777777" w:rsidR="005E145D" w:rsidRPr="0003032E" w:rsidRDefault="005E145D" w:rsidP="00D2615E">
            <w:pPr>
              <w:widowControl w:val="0"/>
              <w:autoSpaceDE w:val="0"/>
              <w:autoSpaceDN w:val="0"/>
              <w:adjustRightInd w:val="0"/>
              <w:spacing w:after="0" w:line="252" w:lineRule="exact"/>
              <w:ind w:left="850"/>
              <w:jc w:val="center"/>
              <w:rPr>
                <w:rFonts w:cstheme="minorHAnsi"/>
              </w:rPr>
            </w:pPr>
            <w:r w:rsidRPr="0003032E">
              <w:rPr>
                <w:rFonts w:cstheme="minorHAnsi"/>
              </w:rPr>
              <w:t>vedoucí učitelka MŠ</w:t>
            </w:r>
          </w:p>
        </w:tc>
      </w:tr>
      <w:tr w:rsidR="005E145D" w:rsidRPr="0003032E" w14:paraId="49FA37C3" w14:textId="77777777" w:rsidTr="00D2615E">
        <w:trPr>
          <w:trHeight w:val="269"/>
          <w:jc w:val="center"/>
        </w:trPr>
        <w:tc>
          <w:tcPr>
            <w:tcW w:w="3930" w:type="dxa"/>
            <w:tcBorders>
              <w:top w:val="nil"/>
              <w:left w:val="nil"/>
              <w:bottom w:val="nil"/>
              <w:right w:val="nil"/>
            </w:tcBorders>
            <w:vAlign w:val="bottom"/>
          </w:tcPr>
          <w:p w14:paraId="462B9B5A" w14:textId="77777777" w:rsidR="005E145D" w:rsidRPr="0003032E" w:rsidRDefault="005E145D" w:rsidP="00D2615E">
            <w:pPr>
              <w:widowControl w:val="0"/>
              <w:autoSpaceDE w:val="0"/>
              <w:autoSpaceDN w:val="0"/>
              <w:adjustRightInd w:val="0"/>
              <w:spacing w:after="0" w:line="252" w:lineRule="exact"/>
              <w:ind w:right="870"/>
              <w:jc w:val="center"/>
              <w:rPr>
                <w:rFonts w:cstheme="minorHAnsi"/>
              </w:rPr>
            </w:pPr>
          </w:p>
        </w:tc>
        <w:tc>
          <w:tcPr>
            <w:tcW w:w="3930" w:type="dxa"/>
            <w:tcBorders>
              <w:top w:val="nil"/>
              <w:left w:val="nil"/>
              <w:bottom w:val="nil"/>
              <w:right w:val="nil"/>
            </w:tcBorders>
            <w:vAlign w:val="bottom"/>
          </w:tcPr>
          <w:p w14:paraId="11F39DD2" w14:textId="77777777" w:rsidR="005E145D" w:rsidRPr="0003032E" w:rsidRDefault="005E145D" w:rsidP="00D2615E">
            <w:pPr>
              <w:widowControl w:val="0"/>
              <w:autoSpaceDE w:val="0"/>
              <w:autoSpaceDN w:val="0"/>
              <w:adjustRightInd w:val="0"/>
              <w:spacing w:after="0" w:line="252" w:lineRule="exact"/>
              <w:ind w:left="850"/>
              <w:jc w:val="center"/>
              <w:rPr>
                <w:rFonts w:cstheme="minorHAnsi"/>
              </w:rPr>
            </w:pPr>
          </w:p>
        </w:tc>
      </w:tr>
    </w:tbl>
    <w:p w14:paraId="1F3A0FB4" w14:textId="77777777" w:rsidR="005E145D" w:rsidRPr="0003032E" w:rsidRDefault="005E145D" w:rsidP="005E145D">
      <w:pPr>
        <w:widowControl w:val="0"/>
        <w:autoSpaceDE w:val="0"/>
        <w:autoSpaceDN w:val="0"/>
        <w:adjustRightInd w:val="0"/>
        <w:spacing w:after="0" w:line="200" w:lineRule="exact"/>
        <w:rPr>
          <w:rFonts w:cstheme="minorHAnsi"/>
          <w:sz w:val="24"/>
          <w:szCs w:val="24"/>
        </w:rPr>
      </w:pPr>
    </w:p>
    <w:p w14:paraId="11793A65" w14:textId="77777777" w:rsidR="005E145D" w:rsidRPr="0003032E" w:rsidRDefault="005E145D" w:rsidP="005E145D">
      <w:pPr>
        <w:widowControl w:val="0"/>
        <w:autoSpaceDE w:val="0"/>
        <w:autoSpaceDN w:val="0"/>
        <w:adjustRightInd w:val="0"/>
        <w:spacing w:after="0" w:line="200" w:lineRule="exact"/>
        <w:rPr>
          <w:rFonts w:cstheme="minorHAnsi"/>
          <w:sz w:val="24"/>
          <w:szCs w:val="24"/>
        </w:rPr>
      </w:pPr>
    </w:p>
    <w:p w14:paraId="1478BA69" w14:textId="769411F4" w:rsidR="00206923" w:rsidRDefault="00206923" w:rsidP="00210039">
      <w:pPr>
        <w:spacing w:after="0" w:line="240" w:lineRule="auto"/>
        <w:rPr>
          <w:rFonts w:ascii="Times New Roman" w:eastAsia="Times New Roman" w:hAnsi="Times New Roman" w:cs="Times New Roman"/>
          <w:sz w:val="30"/>
          <w:szCs w:val="30"/>
        </w:rPr>
      </w:pPr>
    </w:p>
    <w:p w14:paraId="4B4AF260" w14:textId="77777777" w:rsidR="00206923" w:rsidRDefault="00206923" w:rsidP="00206923">
      <w:pPr>
        <w:pStyle w:val="Normlnweb"/>
        <w:jc w:val="both"/>
      </w:pPr>
      <w:r>
        <w:t> </w:t>
      </w:r>
    </w:p>
    <w:sectPr w:rsidR="00206923" w:rsidSect="00D0390B">
      <w:footerReference w:type="default" r:id="rId10"/>
      <w:type w:val="continuous"/>
      <w:pgSz w:w="11900" w:h="16838"/>
      <w:pgMar w:top="851" w:right="418" w:bottom="714" w:left="1247" w:header="708" w:footer="708" w:gutter="0"/>
      <w:cols w:space="708" w:equalWidth="0">
        <w:col w:w="923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DBE8" w14:textId="77777777" w:rsidR="00E9464D" w:rsidRDefault="00E9464D" w:rsidP="0001284B">
      <w:pPr>
        <w:spacing w:after="0" w:line="240" w:lineRule="auto"/>
      </w:pPr>
      <w:r>
        <w:separator/>
      </w:r>
    </w:p>
  </w:endnote>
  <w:endnote w:type="continuationSeparator" w:id="0">
    <w:p w14:paraId="6D89DBE9" w14:textId="77777777" w:rsidR="00E9464D" w:rsidRDefault="00E9464D" w:rsidP="0001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DBEB" w14:textId="77777777" w:rsidR="00E9464D" w:rsidRDefault="00E946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DBE6" w14:textId="77777777" w:rsidR="00E9464D" w:rsidRDefault="00E9464D" w:rsidP="0001284B">
      <w:pPr>
        <w:spacing w:after="0" w:line="240" w:lineRule="auto"/>
      </w:pPr>
      <w:r>
        <w:separator/>
      </w:r>
    </w:p>
  </w:footnote>
  <w:footnote w:type="continuationSeparator" w:id="0">
    <w:p w14:paraId="6D89DBE7" w14:textId="77777777" w:rsidR="00E9464D" w:rsidRDefault="00E9464D" w:rsidP="00012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20082452"/>
    <w:lvl w:ilvl="0" w:tplc="E4B82082">
      <w:start w:val="1"/>
      <w:numFmt w:val="decimal"/>
      <w:pStyle w:val="Styl1"/>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4E45"/>
    <w:lvl w:ilvl="0" w:tplc="0000323B">
      <w:start w:val="8"/>
      <w:numFmt w:val="decimal"/>
      <w:lvlText w:val="%1."/>
      <w:lvlJc w:val="left"/>
      <w:pPr>
        <w:tabs>
          <w:tab w:val="num" w:pos="720"/>
        </w:tabs>
        <w:ind w:left="720" w:hanging="360"/>
      </w:pPr>
    </w:lvl>
    <w:lvl w:ilvl="1" w:tplc="0000221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823"/>
    <w:multiLevelType w:val="hybridMultilevel"/>
    <w:tmpl w:val="628037B0"/>
    <w:lvl w:ilvl="0" w:tplc="02EEBA3A">
      <w:start w:val="1"/>
      <w:numFmt w:val="decimal"/>
      <w:pStyle w:val="Odstavce1"/>
      <w:lvlText w:val="%1."/>
      <w:lvlJc w:val="left"/>
      <w:pPr>
        <w:tabs>
          <w:tab w:val="num" w:pos="862"/>
        </w:tabs>
        <w:ind w:left="862" w:hanging="720"/>
      </w:pPr>
      <w:rPr>
        <w:rFonts w:hint="default"/>
      </w:rPr>
    </w:lvl>
    <w:lvl w:ilvl="1" w:tplc="E4E23ECE">
      <w:start w:val="1"/>
      <w:numFmt w:val="bullet"/>
      <w:pStyle w:val="JednotlivBody"/>
      <w:lvlText w:val=""/>
      <w:lvlJc w:val="left"/>
      <w:pPr>
        <w:tabs>
          <w:tab w:val="num" w:pos="1440"/>
        </w:tabs>
        <w:ind w:left="1440" w:hanging="360"/>
      </w:pPr>
      <w:rPr>
        <w:rFonts w:ascii="Wingdings" w:hAnsi="Wingdings" w:hint="default"/>
      </w:rPr>
    </w:lvl>
    <w:lvl w:ilvl="2" w:tplc="000039B3">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952"/>
    <w:multiLevelType w:val="hybridMultilevel"/>
    <w:tmpl w:val="53DCB00E"/>
    <w:lvl w:ilvl="0" w:tplc="0405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2AE"/>
    <w:multiLevelType w:val="hybridMultilevel"/>
    <w:tmpl w:val="61346AB6"/>
    <w:lvl w:ilvl="0" w:tplc="0405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B2633D"/>
    <w:multiLevelType w:val="hybridMultilevel"/>
    <w:tmpl w:val="C25600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B62930"/>
    <w:multiLevelType w:val="hybridMultilevel"/>
    <w:tmpl w:val="88440BB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6CD228D"/>
    <w:multiLevelType w:val="hybridMultilevel"/>
    <w:tmpl w:val="E500BE56"/>
    <w:lvl w:ilvl="0" w:tplc="04050005">
      <w:start w:val="1"/>
      <w:numFmt w:val="bullet"/>
      <w:lvlText w:val=""/>
      <w:lvlJc w:val="left"/>
      <w:pPr>
        <w:tabs>
          <w:tab w:val="num" w:pos="1004"/>
        </w:tabs>
        <w:ind w:left="1004" w:hanging="720"/>
      </w:pPr>
      <w:rPr>
        <w:rFonts w:ascii="Wingdings" w:hAnsi="Wingdings" w:hint="default"/>
      </w:rPr>
    </w:lvl>
    <w:lvl w:ilvl="1" w:tplc="E4E23ECE">
      <w:start w:val="1"/>
      <w:numFmt w:val="bullet"/>
      <w:lvlText w:val=""/>
      <w:lvlJc w:val="left"/>
      <w:pPr>
        <w:tabs>
          <w:tab w:val="num" w:pos="1724"/>
        </w:tabs>
        <w:ind w:left="1724" w:hanging="360"/>
      </w:pPr>
      <w:rPr>
        <w:rFonts w:ascii="Wingdings" w:hAnsi="Wingdings" w:hint="default"/>
      </w:rPr>
    </w:lvl>
    <w:lvl w:ilvl="2" w:tplc="000039B3">
      <w:start w:val="1"/>
      <w:numFmt w:val="upperLetter"/>
      <w:lvlText w:val="%3"/>
      <w:lvlJc w:val="left"/>
      <w:pPr>
        <w:tabs>
          <w:tab w:val="num" w:pos="2444"/>
        </w:tabs>
        <w:ind w:left="2444"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CB2E4B"/>
    <w:multiLevelType w:val="hybridMultilevel"/>
    <w:tmpl w:val="445029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980359"/>
    <w:multiLevelType w:val="hybridMultilevel"/>
    <w:tmpl w:val="431046B2"/>
    <w:lvl w:ilvl="0" w:tplc="80EA36BC">
      <w:start w:val="1"/>
      <w:numFmt w:val="upperRoman"/>
      <w:pStyle w:val="Kapitoly1"/>
      <w:lvlText w:val="%1."/>
      <w:lvlJc w:val="righ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E5BCD"/>
    <w:multiLevelType w:val="hybridMultilevel"/>
    <w:tmpl w:val="18B2C9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FE7BA2"/>
    <w:multiLevelType w:val="hybridMultilevel"/>
    <w:tmpl w:val="A998AA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FA1AC4"/>
    <w:multiLevelType w:val="hybridMultilevel"/>
    <w:tmpl w:val="23168682"/>
    <w:lvl w:ilvl="0" w:tplc="04050005">
      <w:start w:val="1"/>
      <w:numFmt w:val="bullet"/>
      <w:lvlText w:val=""/>
      <w:lvlJc w:val="left"/>
      <w:pPr>
        <w:ind w:left="1424" w:hanging="360"/>
      </w:pPr>
      <w:rPr>
        <w:rFonts w:ascii="Wingdings" w:hAnsi="Wingdings"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abstractNum w:abstractNumId="13" w15:restartNumberingAfterBreak="0">
    <w:nsid w:val="1B931C4D"/>
    <w:multiLevelType w:val="multilevel"/>
    <w:tmpl w:val="C52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A2C7F"/>
    <w:multiLevelType w:val="hybridMultilevel"/>
    <w:tmpl w:val="89807B5C"/>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1F831C52"/>
    <w:multiLevelType w:val="hybridMultilevel"/>
    <w:tmpl w:val="0A2CB7FC"/>
    <w:lvl w:ilvl="0" w:tplc="24EE4240">
      <w:start w:val="1"/>
      <w:numFmt w:val="decimal"/>
      <w:lvlText w:val="%1."/>
      <w:lvlJc w:val="left"/>
      <w:pPr>
        <w:ind w:left="768" w:hanging="360"/>
      </w:pPr>
      <w:rPr>
        <w:rFonts w:hint="default"/>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6" w15:restartNumberingAfterBreak="0">
    <w:nsid w:val="25F44401"/>
    <w:multiLevelType w:val="hybridMultilevel"/>
    <w:tmpl w:val="3D148C10"/>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6924291"/>
    <w:multiLevelType w:val="multilevel"/>
    <w:tmpl w:val="FD5A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D76E7"/>
    <w:multiLevelType w:val="hybridMultilevel"/>
    <w:tmpl w:val="849CCD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E961DC"/>
    <w:multiLevelType w:val="multilevel"/>
    <w:tmpl w:val="2368B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D6406"/>
    <w:multiLevelType w:val="hybridMultilevel"/>
    <w:tmpl w:val="011AB6F0"/>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4ACA6CFB"/>
    <w:multiLevelType w:val="hybridMultilevel"/>
    <w:tmpl w:val="62F84C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870B04"/>
    <w:multiLevelType w:val="hybridMultilevel"/>
    <w:tmpl w:val="956CFD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E01C43"/>
    <w:multiLevelType w:val="hybridMultilevel"/>
    <w:tmpl w:val="BBAC6D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166EC8"/>
    <w:multiLevelType w:val="hybridMultilevel"/>
    <w:tmpl w:val="C5E0C4FE"/>
    <w:lvl w:ilvl="0" w:tplc="04050005">
      <w:start w:val="1"/>
      <w:numFmt w:val="bullet"/>
      <w:lvlText w:val=""/>
      <w:lvlJc w:val="left"/>
      <w:pPr>
        <w:ind w:left="720" w:hanging="360"/>
      </w:pPr>
      <w:rPr>
        <w:rFonts w:ascii="Wingdings" w:hAnsi="Wingdings" w:hint="default"/>
      </w:rPr>
    </w:lvl>
    <w:lvl w:ilvl="1" w:tplc="D390C08C">
      <w:numFmt w:val="bullet"/>
      <w:lvlText w:val=""/>
      <w:lvlJc w:val="left"/>
      <w:pPr>
        <w:ind w:left="1440" w:hanging="360"/>
      </w:pPr>
      <w:rPr>
        <w:rFonts w:ascii="Symbol" w:eastAsiaTheme="minorEastAsia"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FD4B26"/>
    <w:multiLevelType w:val="hybridMultilevel"/>
    <w:tmpl w:val="7CB6C4C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5F0EF0"/>
    <w:multiLevelType w:val="hybridMultilevel"/>
    <w:tmpl w:val="99A03ED4"/>
    <w:lvl w:ilvl="0" w:tplc="0405000D">
      <w:start w:val="1"/>
      <w:numFmt w:val="bullet"/>
      <w:lvlText w:val=""/>
      <w:lvlJc w:val="left"/>
      <w:pPr>
        <w:ind w:left="913" w:hanging="360"/>
      </w:pPr>
      <w:rPr>
        <w:rFonts w:ascii="Wingdings" w:hAnsi="Wingdings"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27" w15:restartNumberingAfterBreak="0">
    <w:nsid w:val="636013DE"/>
    <w:multiLevelType w:val="hybridMultilevel"/>
    <w:tmpl w:val="BCAA7D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586E3E"/>
    <w:multiLevelType w:val="hybridMultilevel"/>
    <w:tmpl w:val="5DA886C4"/>
    <w:lvl w:ilvl="0" w:tplc="1A8828D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9" w15:restartNumberingAfterBreak="0">
    <w:nsid w:val="6E951340"/>
    <w:multiLevelType w:val="multilevel"/>
    <w:tmpl w:val="4A90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A6547"/>
    <w:multiLevelType w:val="multilevel"/>
    <w:tmpl w:val="357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A5F4E"/>
    <w:multiLevelType w:val="hybridMultilevel"/>
    <w:tmpl w:val="70B2D9EE"/>
    <w:lvl w:ilvl="0" w:tplc="40C08430">
      <w:start w:val="17"/>
      <w:numFmt w:val="decimal"/>
      <w:lvlText w:val="%1."/>
      <w:lvlJc w:val="left"/>
      <w:pPr>
        <w:ind w:left="360" w:hanging="360"/>
      </w:pPr>
      <w:rPr>
        <w:rFonts w:hint="default"/>
        <w:b/>
      </w:rPr>
    </w:lvl>
    <w:lvl w:ilvl="1" w:tplc="04050005">
      <w:start w:val="1"/>
      <w:numFmt w:val="bullet"/>
      <w:lvlText w:val=""/>
      <w:lvlJc w:val="left"/>
      <w:pPr>
        <w:ind w:left="502" w:hanging="360"/>
      </w:pPr>
      <w:rPr>
        <w:rFonts w:ascii="Wingdings" w:hAnsi="Wingdings"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
  </w:num>
  <w:num w:numId="2">
    <w:abstractNumId w:val="4"/>
  </w:num>
  <w:num w:numId="3">
    <w:abstractNumId w:val="3"/>
  </w:num>
  <w:num w:numId="4">
    <w:abstractNumId w:val="1"/>
  </w:num>
  <w:num w:numId="5">
    <w:abstractNumId w:val="0"/>
  </w:num>
  <w:num w:numId="6">
    <w:abstractNumId w:val="20"/>
  </w:num>
  <w:num w:numId="7">
    <w:abstractNumId w:val="9"/>
  </w:num>
  <w:num w:numId="8">
    <w:abstractNumId w:val="11"/>
  </w:num>
  <w:num w:numId="9">
    <w:abstractNumId w:val="7"/>
  </w:num>
  <w:num w:numId="10">
    <w:abstractNumId w:val="8"/>
  </w:num>
  <w:num w:numId="11">
    <w:abstractNumId w:val="24"/>
  </w:num>
  <w:num w:numId="12">
    <w:abstractNumId w:val="5"/>
  </w:num>
  <w:num w:numId="13">
    <w:abstractNumId w:val="10"/>
  </w:num>
  <w:num w:numId="14">
    <w:abstractNumId w:val="25"/>
  </w:num>
  <w:num w:numId="15">
    <w:abstractNumId w:val="23"/>
  </w:num>
  <w:num w:numId="16">
    <w:abstractNumId w:val="27"/>
  </w:num>
  <w:num w:numId="17">
    <w:abstractNumId w:val="31"/>
  </w:num>
  <w:num w:numId="18">
    <w:abstractNumId w:val="29"/>
  </w:num>
  <w:num w:numId="19">
    <w:abstractNumId w:val="17"/>
  </w:num>
  <w:num w:numId="20">
    <w:abstractNumId w:val="30"/>
  </w:num>
  <w:num w:numId="21">
    <w:abstractNumId w:val="13"/>
  </w:num>
  <w:num w:numId="22">
    <w:abstractNumId w:val="22"/>
  </w:num>
  <w:num w:numId="23">
    <w:abstractNumId w:val="14"/>
  </w:num>
  <w:num w:numId="24">
    <w:abstractNumId w:val="21"/>
  </w:num>
  <w:num w:numId="25">
    <w:abstractNumId w:val="16"/>
  </w:num>
  <w:num w:numId="26">
    <w:abstractNumId w:val="12"/>
  </w:num>
  <w:num w:numId="27">
    <w:abstractNumId w:val="19"/>
  </w:num>
  <w:num w:numId="28">
    <w:abstractNumId w:val="6"/>
  </w:num>
  <w:num w:numId="29">
    <w:abstractNumId w:val="26"/>
  </w:num>
  <w:num w:numId="30">
    <w:abstractNumId w:val="18"/>
  </w:num>
  <w:num w:numId="31">
    <w:abstractNumId w:val="15"/>
  </w:num>
  <w:num w:numId="3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4F33"/>
    <w:rsid w:val="00005D54"/>
    <w:rsid w:val="0001284B"/>
    <w:rsid w:val="00021F0B"/>
    <w:rsid w:val="0003032E"/>
    <w:rsid w:val="00032D52"/>
    <w:rsid w:val="0005173D"/>
    <w:rsid w:val="0006575F"/>
    <w:rsid w:val="000718E3"/>
    <w:rsid w:val="00083A7D"/>
    <w:rsid w:val="0009346A"/>
    <w:rsid w:val="000959B7"/>
    <w:rsid w:val="000A3D56"/>
    <w:rsid w:val="000C4653"/>
    <w:rsid w:val="000D3166"/>
    <w:rsid w:val="000E31D9"/>
    <w:rsid w:val="000F2DAA"/>
    <w:rsid w:val="0011221E"/>
    <w:rsid w:val="00114618"/>
    <w:rsid w:val="00124C4A"/>
    <w:rsid w:val="00135140"/>
    <w:rsid w:val="0013708E"/>
    <w:rsid w:val="00137A6C"/>
    <w:rsid w:val="001434C2"/>
    <w:rsid w:val="00167F2D"/>
    <w:rsid w:val="0018207C"/>
    <w:rsid w:val="00193398"/>
    <w:rsid w:val="001A57F2"/>
    <w:rsid w:val="001B7FE4"/>
    <w:rsid w:val="001F3394"/>
    <w:rsid w:val="00206923"/>
    <w:rsid w:val="00210039"/>
    <w:rsid w:val="0021423D"/>
    <w:rsid w:val="002416EE"/>
    <w:rsid w:val="00242D56"/>
    <w:rsid w:val="00251CE6"/>
    <w:rsid w:val="00264373"/>
    <w:rsid w:val="002829E9"/>
    <w:rsid w:val="00283AE4"/>
    <w:rsid w:val="0028426C"/>
    <w:rsid w:val="00285BC9"/>
    <w:rsid w:val="002868F1"/>
    <w:rsid w:val="002872C2"/>
    <w:rsid w:val="002955EF"/>
    <w:rsid w:val="002A5977"/>
    <w:rsid w:val="002D634C"/>
    <w:rsid w:val="002E42FE"/>
    <w:rsid w:val="002F6380"/>
    <w:rsid w:val="0030294A"/>
    <w:rsid w:val="00314322"/>
    <w:rsid w:val="0033587D"/>
    <w:rsid w:val="00346934"/>
    <w:rsid w:val="00386FEB"/>
    <w:rsid w:val="003A12B0"/>
    <w:rsid w:val="004151FB"/>
    <w:rsid w:val="00422971"/>
    <w:rsid w:val="004546E3"/>
    <w:rsid w:val="00460F82"/>
    <w:rsid w:val="00466808"/>
    <w:rsid w:val="00466A5F"/>
    <w:rsid w:val="00484A80"/>
    <w:rsid w:val="00496C4A"/>
    <w:rsid w:val="004A13C6"/>
    <w:rsid w:val="004A4A50"/>
    <w:rsid w:val="004B305D"/>
    <w:rsid w:val="004B5BAE"/>
    <w:rsid w:val="004F2BA5"/>
    <w:rsid w:val="004F6284"/>
    <w:rsid w:val="00503C67"/>
    <w:rsid w:val="005100C1"/>
    <w:rsid w:val="00515BC9"/>
    <w:rsid w:val="0052377F"/>
    <w:rsid w:val="005279F6"/>
    <w:rsid w:val="0053377E"/>
    <w:rsid w:val="0054588E"/>
    <w:rsid w:val="00546615"/>
    <w:rsid w:val="00552D0E"/>
    <w:rsid w:val="00554C90"/>
    <w:rsid w:val="00557910"/>
    <w:rsid w:val="00566255"/>
    <w:rsid w:val="00580DB7"/>
    <w:rsid w:val="00592B6F"/>
    <w:rsid w:val="00593E69"/>
    <w:rsid w:val="005B6A84"/>
    <w:rsid w:val="005B6E06"/>
    <w:rsid w:val="005C2690"/>
    <w:rsid w:val="005D24E3"/>
    <w:rsid w:val="005D3AA1"/>
    <w:rsid w:val="005E145D"/>
    <w:rsid w:val="005E4F5C"/>
    <w:rsid w:val="005F19E5"/>
    <w:rsid w:val="00601F39"/>
    <w:rsid w:val="00626DC5"/>
    <w:rsid w:val="00632AFB"/>
    <w:rsid w:val="00641ED2"/>
    <w:rsid w:val="006425D4"/>
    <w:rsid w:val="00667E08"/>
    <w:rsid w:val="00687F56"/>
    <w:rsid w:val="006A712F"/>
    <w:rsid w:val="006C6001"/>
    <w:rsid w:val="00702DFF"/>
    <w:rsid w:val="00703760"/>
    <w:rsid w:val="00733F3D"/>
    <w:rsid w:val="00735108"/>
    <w:rsid w:val="0075067A"/>
    <w:rsid w:val="00762278"/>
    <w:rsid w:val="00771C3F"/>
    <w:rsid w:val="0077346B"/>
    <w:rsid w:val="007968DE"/>
    <w:rsid w:val="007D0B09"/>
    <w:rsid w:val="007E26CB"/>
    <w:rsid w:val="007E2E89"/>
    <w:rsid w:val="007E3966"/>
    <w:rsid w:val="007F08E8"/>
    <w:rsid w:val="007F0A4E"/>
    <w:rsid w:val="00804E76"/>
    <w:rsid w:val="00814CB5"/>
    <w:rsid w:val="00815D84"/>
    <w:rsid w:val="00823C69"/>
    <w:rsid w:val="0082439B"/>
    <w:rsid w:val="008247D9"/>
    <w:rsid w:val="008328FA"/>
    <w:rsid w:val="00832EF5"/>
    <w:rsid w:val="008364F5"/>
    <w:rsid w:val="008536A5"/>
    <w:rsid w:val="008561E9"/>
    <w:rsid w:val="00861823"/>
    <w:rsid w:val="00881732"/>
    <w:rsid w:val="00881BC3"/>
    <w:rsid w:val="00885A96"/>
    <w:rsid w:val="008900AA"/>
    <w:rsid w:val="008910A7"/>
    <w:rsid w:val="008932A8"/>
    <w:rsid w:val="008A419A"/>
    <w:rsid w:val="008C7E2B"/>
    <w:rsid w:val="008D289A"/>
    <w:rsid w:val="008D5300"/>
    <w:rsid w:val="008E1E20"/>
    <w:rsid w:val="008E23BC"/>
    <w:rsid w:val="008E5E93"/>
    <w:rsid w:val="009125CE"/>
    <w:rsid w:val="00940A19"/>
    <w:rsid w:val="0094454B"/>
    <w:rsid w:val="009663E7"/>
    <w:rsid w:val="00996AC2"/>
    <w:rsid w:val="009A3681"/>
    <w:rsid w:val="009C0CAF"/>
    <w:rsid w:val="009C411D"/>
    <w:rsid w:val="009D5548"/>
    <w:rsid w:val="009E6673"/>
    <w:rsid w:val="009F5FEB"/>
    <w:rsid w:val="00A01A14"/>
    <w:rsid w:val="00A10AC4"/>
    <w:rsid w:val="00A119C3"/>
    <w:rsid w:val="00A1374D"/>
    <w:rsid w:val="00A21DCB"/>
    <w:rsid w:val="00A31F1B"/>
    <w:rsid w:val="00A44C59"/>
    <w:rsid w:val="00A45D15"/>
    <w:rsid w:val="00A47D7F"/>
    <w:rsid w:val="00A53DF6"/>
    <w:rsid w:val="00A6319D"/>
    <w:rsid w:val="00A67E27"/>
    <w:rsid w:val="00A8155A"/>
    <w:rsid w:val="00A95B2D"/>
    <w:rsid w:val="00AC35B0"/>
    <w:rsid w:val="00AD0159"/>
    <w:rsid w:val="00AF3B1B"/>
    <w:rsid w:val="00AF46C1"/>
    <w:rsid w:val="00B11CC4"/>
    <w:rsid w:val="00B14410"/>
    <w:rsid w:val="00B21A12"/>
    <w:rsid w:val="00B238D3"/>
    <w:rsid w:val="00B30372"/>
    <w:rsid w:val="00B37D27"/>
    <w:rsid w:val="00B404E4"/>
    <w:rsid w:val="00B47192"/>
    <w:rsid w:val="00B52818"/>
    <w:rsid w:val="00B8121B"/>
    <w:rsid w:val="00B87F7A"/>
    <w:rsid w:val="00B92D5C"/>
    <w:rsid w:val="00BD1F4F"/>
    <w:rsid w:val="00BD4ED8"/>
    <w:rsid w:val="00BE49C9"/>
    <w:rsid w:val="00BE6414"/>
    <w:rsid w:val="00C031E5"/>
    <w:rsid w:val="00C043ED"/>
    <w:rsid w:val="00C35E5E"/>
    <w:rsid w:val="00C8029F"/>
    <w:rsid w:val="00C82FBE"/>
    <w:rsid w:val="00C843D8"/>
    <w:rsid w:val="00C90FE1"/>
    <w:rsid w:val="00CA0233"/>
    <w:rsid w:val="00CD356E"/>
    <w:rsid w:val="00CD7760"/>
    <w:rsid w:val="00CE2A2A"/>
    <w:rsid w:val="00CE74C0"/>
    <w:rsid w:val="00CF7F1E"/>
    <w:rsid w:val="00D0358D"/>
    <w:rsid w:val="00D0390B"/>
    <w:rsid w:val="00D06338"/>
    <w:rsid w:val="00D1300F"/>
    <w:rsid w:val="00D22E16"/>
    <w:rsid w:val="00D312CB"/>
    <w:rsid w:val="00D4214A"/>
    <w:rsid w:val="00D63B25"/>
    <w:rsid w:val="00D74B90"/>
    <w:rsid w:val="00D74CBF"/>
    <w:rsid w:val="00D81722"/>
    <w:rsid w:val="00D82F11"/>
    <w:rsid w:val="00D84F33"/>
    <w:rsid w:val="00D91EBD"/>
    <w:rsid w:val="00DC7EC7"/>
    <w:rsid w:val="00DD1E6E"/>
    <w:rsid w:val="00DE2592"/>
    <w:rsid w:val="00DF4CC4"/>
    <w:rsid w:val="00E10E59"/>
    <w:rsid w:val="00E16585"/>
    <w:rsid w:val="00E3671D"/>
    <w:rsid w:val="00E65439"/>
    <w:rsid w:val="00E7139B"/>
    <w:rsid w:val="00E73593"/>
    <w:rsid w:val="00E751D0"/>
    <w:rsid w:val="00E907EE"/>
    <w:rsid w:val="00E9464D"/>
    <w:rsid w:val="00EB4813"/>
    <w:rsid w:val="00EE6A93"/>
    <w:rsid w:val="00F01D27"/>
    <w:rsid w:val="00F055B1"/>
    <w:rsid w:val="00F06807"/>
    <w:rsid w:val="00F126A5"/>
    <w:rsid w:val="00F47749"/>
    <w:rsid w:val="00F553DB"/>
    <w:rsid w:val="00F5567E"/>
    <w:rsid w:val="00F61604"/>
    <w:rsid w:val="00F70C39"/>
    <w:rsid w:val="00F855DD"/>
    <w:rsid w:val="00F91B93"/>
    <w:rsid w:val="00F93790"/>
    <w:rsid w:val="00FB3A6B"/>
    <w:rsid w:val="00FD7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9D9EC"/>
  <w15:docId w15:val="{EB284A94-2DCB-4E91-A335-1A11E1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1F1B"/>
  </w:style>
  <w:style w:type="paragraph" w:styleId="Nadpis1">
    <w:name w:val="heading 1"/>
    <w:basedOn w:val="Normln"/>
    <w:next w:val="Normln"/>
    <w:link w:val="Nadpis1Char"/>
    <w:uiPriority w:val="9"/>
    <w:qFormat/>
    <w:rsid w:val="00E654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654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910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3C69"/>
    <w:pPr>
      <w:ind w:left="720"/>
      <w:contextualSpacing/>
    </w:pPr>
  </w:style>
  <w:style w:type="paragraph" w:styleId="Zhlav">
    <w:name w:val="header"/>
    <w:basedOn w:val="Normln"/>
    <w:link w:val="ZhlavChar"/>
    <w:uiPriority w:val="99"/>
    <w:semiHidden/>
    <w:unhideWhenUsed/>
    <w:rsid w:val="0001284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284B"/>
  </w:style>
  <w:style w:type="paragraph" w:styleId="Zpat">
    <w:name w:val="footer"/>
    <w:basedOn w:val="Normln"/>
    <w:link w:val="ZpatChar"/>
    <w:uiPriority w:val="99"/>
    <w:unhideWhenUsed/>
    <w:rsid w:val="0001284B"/>
    <w:pPr>
      <w:tabs>
        <w:tab w:val="center" w:pos="4536"/>
        <w:tab w:val="right" w:pos="9072"/>
      </w:tabs>
      <w:spacing w:after="0" w:line="240" w:lineRule="auto"/>
    </w:pPr>
  </w:style>
  <w:style w:type="character" w:customStyle="1" w:styleId="ZpatChar">
    <w:name w:val="Zápatí Char"/>
    <w:basedOn w:val="Standardnpsmoodstavce"/>
    <w:link w:val="Zpat"/>
    <w:uiPriority w:val="99"/>
    <w:rsid w:val="0001284B"/>
  </w:style>
  <w:style w:type="character" w:styleId="Siln">
    <w:name w:val="Strong"/>
    <w:basedOn w:val="Standardnpsmoodstavce"/>
    <w:uiPriority w:val="22"/>
    <w:qFormat/>
    <w:rsid w:val="00E10E59"/>
    <w:rPr>
      <w:b/>
      <w:bCs/>
    </w:rPr>
  </w:style>
  <w:style w:type="paragraph" w:styleId="Normlnweb">
    <w:name w:val="Normal (Web)"/>
    <w:basedOn w:val="Normln"/>
    <w:uiPriority w:val="99"/>
    <w:semiHidden/>
    <w:unhideWhenUsed/>
    <w:rsid w:val="000A3D56"/>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1B7FE4"/>
    <w:pPr>
      <w:spacing w:after="0" w:line="240" w:lineRule="auto"/>
    </w:pPr>
  </w:style>
  <w:style w:type="paragraph" w:customStyle="1" w:styleId="Odstavce1">
    <w:name w:val="Odstavce1"/>
    <w:basedOn w:val="Normln"/>
    <w:link w:val="Odstavce1Char"/>
    <w:qFormat/>
    <w:rsid w:val="004F6284"/>
    <w:pPr>
      <w:widowControl w:val="0"/>
      <w:numPr>
        <w:numId w:val="1"/>
      </w:numPr>
      <w:tabs>
        <w:tab w:val="num" w:pos="704"/>
      </w:tabs>
      <w:overflowPunct w:val="0"/>
      <w:autoSpaceDE w:val="0"/>
      <w:autoSpaceDN w:val="0"/>
      <w:adjustRightInd w:val="0"/>
      <w:spacing w:after="0" w:line="240" w:lineRule="auto"/>
      <w:ind w:left="704" w:hanging="704"/>
      <w:jc w:val="both"/>
    </w:pPr>
    <w:rPr>
      <w:rFonts w:cstheme="minorHAnsi"/>
      <w:b/>
      <w:bCs/>
      <w:sz w:val="24"/>
      <w:szCs w:val="24"/>
    </w:rPr>
  </w:style>
  <w:style w:type="paragraph" w:customStyle="1" w:styleId="Kapitoly1">
    <w:name w:val="Kapitoly1"/>
    <w:basedOn w:val="Normln"/>
    <w:link w:val="Kapitoly1Char"/>
    <w:qFormat/>
    <w:rsid w:val="004F6284"/>
    <w:pPr>
      <w:widowControl w:val="0"/>
      <w:numPr>
        <w:numId w:val="7"/>
      </w:numPr>
      <w:overflowPunct w:val="0"/>
      <w:autoSpaceDE w:val="0"/>
      <w:autoSpaceDN w:val="0"/>
      <w:adjustRightInd w:val="0"/>
      <w:spacing w:after="0" w:line="240" w:lineRule="auto"/>
      <w:jc w:val="center"/>
    </w:pPr>
    <w:rPr>
      <w:rFonts w:cstheme="minorHAnsi"/>
      <w:b/>
      <w:bCs/>
      <w:sz w:val="32"/>
      <w:szCs w:val="28"/>
      <w:u w:val="single"/>
    </w:rPr>
  </w:style>
  <w:style w:type="character" w:customStyle="1" w:styleId="Odstavce1Char">
    <w:name w:val="Odstavce1 Char"/>
    <w:basedOn w:val="Standardnpsmoodstavce"/>
    <w:link w:val="Odstavce1"/>
    <w:rsid w:val="004F6284"/>
    <w:rPr>
      <w:rFonts w:cstheme="minorHAnsi"/>
      <w:b/>
      <w:bCs/>
      <w:sz w:val="24"/>
      <w:szCs w:val="24"/>
    </w:rPr>
  </w:style>
  <w:style w:type="paragraph" w:customStyle="1" w:styleId="ZatekOdstavceBod">
    <w:name w:val="ZačátekOdstavceBodů"/>
    <w:basedOn w:val="Normln"/>
    <w:link w:val="ZatekOdstavceBodChar"/>
    <w:qFormat/>
    <w:rsid w:val="00A01A14"/>
    <w:pPr>
      <w:widowControl w:val="0"/>
      <w:overflowPunct w:val="0"/>
      <w:autoSpaceDE w:val="0"/>
      <w:autoSpaceDN w:val="0"/>
      <w:adjustRightInd w:val="0"/>
      <w:spacing w:after="0" w:line="240" w:lineRule="auto"/>
      <w:jc w:val="both"/>
    </w:pPr>
    <w:rPr>
      <w:rFonts w:cstheme="minorHAnsi"/>
      <w:sz w:val="24"/>
      <w:szCs w:val="24"/>
    </w:rPr>
  </w:style>
  <w:style w:type="character" w:customStyle="1" w:styleId="Kapitoly1Char">
    <w:name w:val="Kapitoly1 Char"/>
    <w:basedOn w:val="Standardnpsmoodstavce"/>
    <w:link w:val="Kapitoly1"/>
    <w:rsid w:val="004F6284"/>
    <w:rPr>
      <w:rFonts w:cstheme="minorHAnsi"/>
      <w:b/>
      <w:bCs/>
      <w:sz w:val="32"/>
      <w:szCs w:val="28"/>
      <w:u w:val="single"/>
    </w:rPr>
  </w:style>
  <w:style w:type="paragraph" w:customStyle="1" w:styleId="JednotlivBody">
    <w:name w:val="JednotlivéBody"/>
    <w:basedOn w:val="Normln"/>
    <w:link w:val="JednotlivBodyChar"/>
    <w:qFormat/>
    <w:rsid w:val="00A01A14"/>
    <w:pPr>
      <w:widowControl w:val="0"/>
      <w:numPr>
        <w:ilvl w:val="1"/>
        <w:numId w:val="1"/>
      </w:numPr>
      <w:tabs>
        <w:tab w:val="clear" w:pos="1440"/>
        <w:tab w:val="num" w:pos="712"/>
      </w:tabs>
      <w:overflowPunct w:val="0"/>
      <w:autoSpaceDE w:val="0"/>
      <w:autoSpaceDN w:val="0"/>
      <w:adjustRightInd w:val="0"/>
      <w:spacing w:after="0" w:line="226" w:lineRule="auto"/>
      <w:ind w:left="724" w:hanging="364"/>
      <w:jc w:val="both"/>
    </w:pPr>
    <w:rPr>
      <w:rFonts w:cstheme="minorHAnsi"/>
      <w:sz w:val="24"/>
      <w:szCs w:val="24"/>
    </w:rPr>
  </w:style>
  <w:style w:type="character" w:customStyle="1" w:styleId="ZatekOdstavceBodChar">
    <w:name w:val="ZačátekOdstavceBodů Char"/>
    <w:basedOn w:val="Standardnpsmoodstavce"/>
    <w:link w:val="ZatekOdstavceBod"/>
    <w:rsid w:val="00A01A14"/>
    <w:rPr>
      <w:rFonts w:cstheme="minorHAnsi"/>
      <w:sz w:val="24"/>
      <w:szCs w:val="24"/>
    </w:rPr>
  </w:style>
  <w:style w:type="paragraph" w:customStyle="1" w:styleId="Styl1">
    <w:name w:val="Styl1"/>
    <w:basedOn w:val="Normln"/>
    <w:link w:val="Styl1Char"/>
    <w:qFormat/>
    <w:rsid w:val="00F47749"/>
    <w:pPr>
      <w:widowControl w:val="0"/>
      <w:numPr>
        <w:numId w:val="5"/>
      </w:numPr>
      <w:tabs>
        <w:tab w:val="clear" w:pos="720"/>
        <w:tab w:val="num" w:pos="352"/>
      </w:tabs>
      <w:overflowPunct w:val="0"/>
      <w:autoSpaceDE w:val="0"/>
      <w:autoSpaceDN w:val="0"/>
      <w:adjustRightInd w:val="0"/>
      <w:spacing w:after="0" w:line="267" w:lineRule="auto"/>
      <w:ind w:left="364" w:hanging="364"/>
      <w:jc w:val="both"/>
    </w:pPr>
    <w:rPr>
      <w:rFonts w:cstheme="minorHAnsi"/>
      <w:sz w:val="24"/>
      <w:szCs w:val="24"/>
    </w:rPr>
  </w:style>
  <w:style w:type="character" w:customStyle="1" w:styleId="JednotlivBodyChar">
    <w:name w:val="JednotlivéBody Char"/>
    <w:basedOn w:val="Standardnpsmoodstavce"/>
    <w:link w:val="JednotlivBody"/>
    <w:rsid w:val="00A01A14"/>
    <w:rPr>
      <w:rFonts w:cstheme="minorHAnsi"/>
      <w:sz w:val="24"/>
      <w:szCs w:val="24"/>
    </w:rPr>
  </w:style>
  <w:style w:type="character" w:customStyle="1" w:styleId="Styl1Char">
    <w:name w:val="Styl1 Char"/>
    <w:basedOn w:val="Standardnpsmoodstavce"/>
    <w:link w:val="Styl1"/>
    <w:rsid w:val="00F47749"/>
    <w:rPr>
      <w:rFonts w:cstheme="minorHAnsi"/>
      <w:sz w:val="24"/>
      <w:szCs w:val="24"/>
    </w:rPr>
  </w:style>
  <w:style w:type="table" w:styleId="Mkatabulky">
    <w:name w:val="Table Grid"/>
    <w:basedOn w:val="Normlntabulka"/>
    <w:uiPriority w:val="59"/>
    <w:unhideWhenUsed/>
    <w:rsid w:val="009C0C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02D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DFF"/>
    <w:rPr>
      <w:rFonts w:ascii="Segoe UI" w:hAnsi="Segoe UI" w:cs="Segoe UI"/>
      <w:sz w:val="18"/>
      <w:szCs w:val="18"/>
    </w:rPr>
  </w:style>
  <w:style w:type="character" w:customStyle="1" w:styleId="Nadpis1Char">
    <w:name w:val="Nadpis 1 Char"/>
    <w:basedOn w:val="Standardnpsmoodstavce"/>
    <w:link w:val="Nadpis1"/>
    <w:uiPriority w:val="9"/>
    <w:rsid w:val="00E65439"/>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65439"/>
    <w:rPr>
      <w:rFonts w:asciiTheme="majorHAnsi" w:eastAsiaTheme="majorEastAsia" w:hAnsiTheme="majorHAnsi" w:cstheme="majorBidi"/>
      <w:color w:val="365F91" w:themeColor="accent1" w:themeShade="BF"/>
      <w:sz w:val="26"/>
      <w:szCs w:val="26"/>
    </w:rPr>
  </w:style>
  <w:style w:type="paragraph" w:customStyle="1" w:styleId="l2">
    <w:name w:val="l2"/>
    <w:basedOn w:val="Normln"/>
    <w:rsid w:val="009D5548"/>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D5548"/>
    <w:rPr>
      <w:i/>
      <w:iCs/>
    </w:rPr>
  </w:style>
  <w:style w:type="character" w:styleId="Hypertextovodkaz">
    <w:name w:val="Hyperlink"/>
    <w:basedOn w:val="Standardnpsmoodstavce"/>
    <w:uiPriority w:val="99"/>
    <w:unhideWhenUsed/>
    <w:rsid w:val="009D5548"/>
    <w:rPr>
      <w:color w:val="0000FF"/>
      <w:u w:val="single"/>
    </w:rPr>
  </w:style>
  <w:style w:type="paragraph" w:customStyle="1" w:styleId="l3">
    <w:name w:val="l3"/>
    <w:basedOn w:val="Normln"/>
    <w:rsid w:val="009D5548"/>
    <w:pPr>
      <w:spacing w:before="100" w:beforeAutospacing="1" w:after="100" w:afterAutospacing="1" w:line="240" w:lineRule="auto"/>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885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85A96"/>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semiHidden/>
    <w:rsid w:val="008910A7"/>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5E4F5C"/>
    <w:rPr>
      <w:color w:val="605E5C"/>
      <w:shd w:val="clear" w:color="auto" w:fill="E1DFDD"/>
    </w:rPr>
  </w:style>
  <w:style w:type="paragraph" w:customStyle="1" w:styleId="DefinitionTerm">
    <w:name w:val="Definition Term"/>
    <w:basedOn w:val="Normln"/>
    <w:next w:val="Normln"/>
    <w:rsid w:val="004B30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72">
      <w:bodyDiv w:val="1"/>
      <w:marLeft w:val="0"/>
      <w:marRight w:val="0"/>
      <w:marTop w:val="0"/>
      <w:marBottom w:val="0"/>
      <w:divBdr>
        <w:top w:val="none" w:sz="0" w:space="0" w:color="auto"/>
        <w:left w:val="none" w:sz="0" w:space="0" w:color="auto"/>
        <w:bottom w:val="none" w:sz="0" w:space="0" w:color="auto"/>
        <w:right w:val="none" w:sz="0" w:space="0" w:color="auto"/>
      </w:divBdr>
    </w:div>
    <w:div w:id="17894684">
      <w:bodyDiv w:val="1"/>
      <w:marLeft w:val="0"/>
      <w:marRight w:val="0"/>
      <w:marTop w:val="0"/>
      <w:marBottom w:val="0"/>
      <w:divBdr>
        <w:top w:val="none" w:sz="0" w:space="0" w:color="auto"/>
        <w:left w:val="none" w:sz="0" w:space="0" w:color="auto"/>
        <w:bottom w:val="none" w:sz="0" w:space="0" w:color="auto"/>
        <w:right w:val="none" w:sz="0" w:space="0" w:color="auto"/>
      </w:divBdr>
    </w:div>
    <w:div w:id="22678457">
      <w:bodyDiv w:val="1"/>
      <w:marLeft w:val="0"/>
      <w:marRight w:val="0"/>
      <w:marTop w:val="0"/>
      <w:marBottom w:val="0"/>
      <w:divBdr>
        <w:top w:val="none" w:sz="0" w:space="0" w:color="auto"/>
        <w:left w:val="none" w:sz="0" w:space="0" w:color="auto"/>
        <w:bottom w:val="none" w:sz="0" w:space="0" w:color="auto"/>
        <w:right w:val="none" w:sz="0" w:space="0" w:color="auto"/>
      </w:divBdr>
    </w:div>
    <w:div w:id="52437356">
      <w:bodyDiv w:val="1"/>
      <w:marLeft w:val="0"/>
      <w:marRight w:val="0"/>
      <w:marTop w:val="0"/>
      <w:marBottom w:val="0"/>
      <w:divBdr>
        <w:top w:val="none" w:sz="0" w:space="0" w:color="auto"/>
        <w:left w:val="none" w:sz="0" w:space="0" w:color="auto"/>
        <w:bottom w:val="none" w:sz="0" w:space="0" w:color="auto"/>
        <w:right w:val="none" w:sz="0" w:space="0" w:color="auto"/>
      </w:divBdr>
    </w:div>
    <w:div w:id="86122187">
      <w:bodyDiv w:val="1"/>
      <w:marLeft w:val="0"/>
      <w:marRight w:val="0"/>
      <w:marTop w:val="0"/>
      <w:marBottom w:val="0"/>
      <w:divBdr>
        <w:top w:val="none" w:sz="0" w:space="0" w:color="auto"/>
        <w:left w:val="none" w:sz="0" w:space="0" w:color="auto"/>
        <w:bottom w:val="none" w:sz="0" w:space="0" w:color="auto"/>
        <w:right w:val="none" w:sz="0" w:space="0" w:color="auto"/>
      </w:divBdr>
    </w:div>
    <w:div w:id="86511754">
      <w:bodyDiv w:val="1"/>
      <w:marLeft w:val="0"/>
      <w:marRight w:val="0"/>
      <w:marTop w:val="0"/>
      <w:marBottom w:val="0"/>
      <w:divBdr>
        <w:top w:val="none" w:sz="0" w:space="0" w:color="auto"/>
        <w:left w:val="none" w:sz="0" w:space="0" w:color="auto"/>
        <w:bottom w:val="none" w:sz="0" w:space="0" w:color="auto"/>
        <w:right w:val="none" w:sz="0" w:space="0" w:color="auto"/>
      </w:divBdr>
    </w:div>
    <w:div w:id="132799758">
      <w:bodyDiv w:val="1"/>
      <w:marLeft w:val="0"/>
      <w:marRight w:val="0"/>
      <w:marTop w:val="0"/>
      <w:marBottom w:val="0"/>
      <w:divBdr>
        <w:top w:val="none" w:sz="0" w:space="0" w:color="auto"/>
        <w:left w:val="none" w:sz="0" w:space="0" w:color="auto"/>
        <w:bottom w:val="none" w:sz="0" w:space="0" w:color="auto"/>
        <w:right w:val="none" w:sz="0" w:space="0" w:color="auto"/>
      </w:divBdr>
    </w:div>
    <w:div w:id="233902964">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308442456">
      <w:bodyDiv w:val="1"/>
      <w:marLeft w:val="0"/>
      <w:marRight w:val="0"/>
      <w:marTop w:val="0"/>
      <w:marBottom w:val="0"/>
      <w:divBdr>
        <w:top w:val="none" w:sz="0" w:space="0" w:color="auto"/>
        <w:left w:val="none" w:sz="0" w:space="0" w:color="auto"/>
        <w:bottom w:val="none" w:sz="0" w:space="0" w:color="auto"/>
        <w:right w:val="none" w:sz="0" w:space="0" w:color="auto"/>
      </w:divBdr>
    </w:div>
    <w:div w:id="338387190">
      <w:bodyDiv w:val="1"/>
      <w:marLeft w:val="0"/>
      <w:marRight w:val="0"/>
      <w:marTop w:val="0"/>
      <w:marBottom w:val="0"/>
      <w:divBdr>
        <w:top w:val="none" w:sz="0" w:space="0" w:color="auto"/>
        <w:left w:val="none" w:sz="0" w:space="0" w:color="auto"/>
        <w:bottom w:val="none" w:sz="0" w:space="0" w:color="auto"/>
        <w:right w:val="none" w:sz="0" w:space="0" w:color="auto"/>
      </w:divBdr>
    </w:div>
    <w:div w:id="386880138">
      <w:bodyDiv w:val="1"/>
      <w:marLeft w:val="0"/>
      <w:marRight w:val="0"/>
      <w:marTop w:val="0"/>
      <w:marBottom w:val="0"/>
      <w:divBdr>
        <w:top w:val="none" w:sz="0" w:space="0" w:color="auto"/>
        <w:left w:val="none" w:sz="0" w:space="0" w:color="auto"/>
        <w:bottom w:val="none" w:sz="0" w:space="0" w:color="auto"/>
        <w:right w:val="none" w:sz="0" w:space="0" w:color="auto"/>
      </w:divBdr>
    </w:div>
    <w:div w:id="471219432">
      <w:bodyDiv w:val="1"/>
      <w:marLeft w:val="0"/>
      <w:marRight w:val="0"/>
      <w:marTop w:val="0"/>
      <w:marBottom w:val="0"/>
      <w:divBdr>
        <w:top w:val="none" w:sz="0" w:space="0" w:color="auto"/>
        <w:left w:val="none" w:sz="0" w:space="0" w:color="auto"/>
        <w:bottom w:val="none" w:sz="0" w:space="0" w:color="auto"/>
        <w:right w:val="none" w:sz="0" w:space="0" w:color="auto"/>
      </w:divBdr>
    </w:div>
    <w:div w:id="512768694">
      <w:bodyDiv w:val="1"/>
      <w:marLeft w:val="0"/>
      <w:marRight w:val="0"/>
      <w:marTop w:val="0"/>
      <w:marBottom w:val="0"/>
      <w:divBdr>
        <w:top w:val="none" w:sz="0" w:space="0" w:color="auto"/>
        <w:left w:val="none" w:sz="0" w:space="0" w:color="auto"/>
        <w:bottom w:val="none" w:sz="0" w:space="0" w:color="auto"/>
        <w:right w:val="none" w:sz="0" w:space="0" w:color="auto"/>
      </w:divBdr>
    </w:div>
    <w:div w:id="601376089">
      <w:bodyDiv w:val="1"/>
      <w:marLeft w:val="0"/>
      <w:marRight w:val="0"/>
      <w:marTop w:val="0"/>
      <w:marBottom w:val="0"/>
      <w:divBdr>
        <w:top w:val="none" w:sz="0" w:space="0" w:color="auto"/>
        <w:left w:val="none" w:sz="0" w:space="0" w:color="auto"/>
        <w:bottom w:val="none" w:sz="0" w:space="0" w:color="auto"/>
        <w:right w:val="none" w:sz="0" w:space="0" w:color="auto"/>
      </w:divBdr>
    </w:div>
    <w:div w:id="962424227">
      <w:bodyDiv w:val="1"/>
      <w:marLeft w:val="0"/>
      <w:marRight w:val="0"/>
      <w:marTop w:val="0"/>
      <w:marBottom w:val="0"/>
      <w:divBdr>
        <w:top w:val="none" w:sz="0" w:space="0" w:color="auto"/>
        <w:left w:val="none" w:sz="0" w:space="0" w:color="auto"/>
        <w:bottom w:val="none" w:sz="0" w:space="0" w:color="auto"/>
        <w:right w:val="none" w:sz="0" w:space="0" w:color="auto"/>
      </w:divBdr>
    </w:div>
    <w:div w:id="963344646">
      <w:bodyDiv w:val="1"/>
      <w:marLeft w:val="0"/>
      <w:marRight w:val="0"/>
      <w:marTop w:val="0"/>
      <w:marBottom w:val="0"/>
      <w:divBdr>
        <w:top w:val="none" w:sz="0" w:space="0" w:color="auto"/>
        <w:left w:val="none" w:sz="0" w:space="0" w:color="auto"/>
        <w:bottom w:val="none" w:sz="0" w:space="0" w:color="auto"/>
        <w:right w:val="none" w:sz="0" w:space="0" w:color="auto"/>
      </w:divBdr>
    </w:div>
    <w:div w:id="1031107265">
      <w:bodyDiv w:val="1"/>
      <w:marLeft w:val="0"/>
      <w:marRight w:val="0"/>
      <w:marTop w:val="0"/>
      <w:marBottom w:val="0"/>
      <w:divBdr>
        <w:top w:val="none" w:sz="0" w:space="0" w:color="auto"/>
        <w:left w:val="none" w:sz="0" w:space="0" w:color="auto"/>
        <w:bottom w:val="none" w:sz="0" w:space="0" w:color="auto"/>
        <w:right w:val="none" w:sz="0" w:space="0" w:color="auto"/>
      </w:divBdr>
    </w:div>
    <w:div w:id="1408071540">
      <w:bodyDiv w:val="1"/>
      <w:marLeft w:val="0"/>
      <w:marRight w:val="0"/>
      <w:marTop w:val="0"/>
      <w:marBottom w:val="0"/>
      <w:divBdr>
        <w:top w:val="none" w:sz="0" w:space="0" w:color="auto"/>
        <w:left w:val="none" w:sz="0" w:space="0" w:color="auto"/>
        <w:bottom w:val="none" w:sz="0" w:space="0" w:color="auto"/>
        <w:right w:val="none" w:sz="0" w:space="0" w:color="auto"/>
      </w:divBdr>
    </w:div>
    <w:div w:id="1531525487">
      <w:bodyDiv w:val="1"/>
      <w:marLeft w:val="0"/>
      <w:marRight w:val="0"/>
      <w:marTop w:val="0"/>
      <w:marBottom w:val="0"/>
      <w:divBdr>
        <w:top w:val="none" w:sz="0" w:space="0" w:color="auto"/>
        <w:left w:val="none" w:sz="0" w:space="0" w:color="auto"/>
        <w:bottom w:val="none" w:sz="0" w:space="0" w:color="auto"/>
        <w:right w:val="none" w:sz="0" w:space="0" w:color="auto"/>
      </w:divBdr>
    </w:div>
    <w:div w:id="1761095536">
      <w:bodyDiv w:val="1"/>
      <w:marLeft w:val="0"/>
      <w:marRight w:val="0"/>
      <w:marTop w:val="0"/>
      <w:marBottom w:val="0"/>
      <w:divBdr>
        <w:top w:val="none" w:sz="0" w:space="0" w:color="auto"/>
        <w:left w:val="none" w:sz="0" w:space="0" w:color="auto"/>
        <w:bottom w:val="none" w:sz="0" w:space="0" w:color="auto"/>
        <w:right w:val="none" w:sz="0" w:space="0" w:color="auto"/>
      </w:divBdr>
    </w:div>
    <w:div w:id="1771851002">
      <w:bodyDiv w:val="1"/>
      <w:marLeft w:val="0"/>
      <w:marRight w:val="0"/>
      <w:marTop w:val="0"/>
      <w:marBottom w:val="0"/>
      <w:divBdr>
        <w:top w:val="none" w:sz="0" w:space="0" w:color="auto"/>
        <w:left w:val="none" w:sz="0" w:space="0" w:color="auto"/>
        <w:bottom w:val="none" w:sz="0" w:space="0" w:color="auto"/>
        <w:right w:val="none" w:sz="0" w:space="0" w:color="auto"/>
      </w:divBdr>
    </w:div>
    <w:div w:id="1775830493">
      <w:bodyDiv w:val="1"/>
      <w:marLeft w:val="0"/>
      <w:marRight w:val="0"/>
      <w:marTop w:val="0"/>
      <w:marBottom w:val="0"/>
      <w:divBdr>
        <w:top w:val="none" w:sz="0" w:space="0" w:color="auto"/>
        <w:left w:val="none" w:sz="0" w:space="0" w:color="auto"/>
        <w:bottom w:val="none" w:sz="0" w:space="0" w:color="auto"/>
        <w:right w:val="none" w:sz="0" w:space="0" w:color="auto"/>
      </w:divBdr>
    </w:div>
    <w:div w:id="1850632987">
      <w:bodyDiv w:val="1"/>
      <w:marLeft w:val="0"/>
      <w:marRight w:val="0"/>
      <w:marTop w:val="0"/>
      <w:marBottom w:val="0"/>
      <w:divBdr>
        <w:top w:val="none" w:sz="0" w:space="0" w:color="auto"/>
        <w:left w:val="none" w:sz="0" w:space="0" w:color="auto"/>
        <w:bottom w:val="none" w:sz="0" w:space="0" w:color="auto"/>
        <w:right w:val="none" w:sz="0" w:space="0" w:color="auto"/>
      </w:divBdr>
    </w:div>
    <w:div w:id="1927760362">
      <w:bodyDiv w:val="1"/>
      <w:marLeft w:val="0"/>
      <w:marRight w:val="0"/>
      <w:marTop w:val="0"/>
      <w:marBottom w:val="0"/>
      <w:divBdr>
        <w:top w:val="none" w:sz="0" w:space="0" w:color="auto"/>
        <w:left w:val="none" w:sz="0" w:space="0" w:color="auto"/>
        <w:bottom w:val="none" w:sz="0" w:space="0" w:color="auto"/>
        <w:right w:val="none" w:sz="0" w:space="0" w:color="auto"/>
      </w:divBdr>
    </w:div>
    <w:div w:id="1960914315">
      <w:bodyDiv w:val="1"/>
      <w:marLeft w:val="0"/>
      <w:marRight w:val="0"/>
      <w:marTop w:val="0"/>
      <w:marBottom w:val="0"/>
      <w:divBdr>
        <w:top w:val="none" w:sz="0" w:space="0" w:color="auto"/>
        <w:left w:val="none" w:sz="0" w:space="0" w:color="auto"/>
        <w:bottom w:val="none" w:sz="0" w:space="0" w:color="auto"/>
        <w:right w:val="none" w:sz="0" w:space="0" w:color="auto"/>
      </w:divBdr>
    </w:div>
    <w:div w:id="20082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F9B64-6EA7-46F0-A1A8-75EDD086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16</Pages>
  <Words>4719</Words>
  <Characters>27845</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Kohout</dc:creator>
  <cp:lastModifiedBy>Mateřská Škola Valeč</cp:lastModifiedBy>
  <cp:revision>114</cp:revision>
  <cp:lastPrinted>2021-09-06T07:32:00Z</cp:lastPrinted>
  <dcterms:created xsi:type="dcterms:W3CDTF">2015-09-07T18:56:00Z</dcterms:created>
  <dcterms:modified xsi:type="dcterms:W3CDTF">2021-09-07T11:20:00Z</dcterms:modified>
</cp:coreProperties>
</file>