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C4" w:rsidRPr="002B7EC4" w:rsidRDefault="002B7EC4" w:rsidP="002B7EC4">
      <w:pPr>
        <w:jc w:val="both"/>
        <w:rPr>
          <w:b/>
          <w:color w:val="FF0000"/>
          <w:sz w:val="32"/>
          <w:szCs w:val="32"/>
        </w:rPr>
      </w:pPr>
      <w:r w:rsidRPr="002B7EC4">
        <w:rPr>
          <w:b/>
          <w:color w:val="FF0000"/>
          <w:sz w:val="32"/>
          <w:szCs w:val="32"/>
        </w:rPr>
        <w:t>Ochrana zdraví dítěte v mateřské škole</w:t>
      </w:r>
    </w:p>
    <w:p w:rsidR="002B7EC4" w:rsidRPr="002B7EC4" w:rsidRDefault="002B7EC4" w:rsidP="002B7EC4">
      <w:pPr>
        <w:jc w:val="both"/>
        <w:rPr>
          <w:sz w:val="32"/>
          <w:szCs w:val="32"/>
        </w:rPr>
      </w:pPr>
      <w:r w:rsidRPr="002B7EC4">
        <w:rPr>
          <w:b/>
          <w:sz w:val="32"/>
          <w:szCs w:val="32"/>
        </w:rPr>
        <w:t>Do mateřské školy patří pouze dítě zdravé</w:t>
      </w:r>
      <w:r w:rsidR="002A4096">
        <w:rPr>
          <w:b/>
          <w:sz w:val="32"/>
          <w:szCs w:val="32"/>
        </w:rPr>
        <w:t xml:space="preserve"> </w:t>
      </w:r>
      <w:r w:rsidRPr="002B7EC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2B7EC4">
        <w:rPr>
          <w:sz w:val="32"/>
          <w:szCs w:val="32"/>
        </w:rPr>
        <w:t xml:space="preserve">v souladu s </w:t>
      </w:r>
      <w:proofErr w:type="spellStart"/>
      <w:r w:rsidRPr="002B7EC4">
        <w:rPr>
          <w:sz w:val="32"/>
          <w:szCs w:val="32"/>
        </w:rPr>
        <w:t>ust</w:t>
      </w:r>
      <w:proofErr w:type="spellEnd"/>
      <w:r w:rsidRPr="002B7EC4">
        <w:rPr>
          <w:sz w:val="32"/>
          <w:szCs w:val="32"/>
        </w:rPr>
        <w:t xml:space="preserve">. § 29 odst. 2 zákona č. 561/2004 Sb., o předškolním, základním, středním, vyšším odborném a jiném vzdělávání (školský zákon) má mateřská škola povinnost zajišťovat bezpečnost a ochranu zdraví dětí při vzdělávání a s ním přímo souvisejících činnostech. </w:t>
      </w:r>
    </w:p>
    <w:p w:rsidR="002B7EC4" w:rsidRDefault="002B7EC4" w:rsidP="002B7EC4">
      <w:pPr>
        <w:jc w:val="both"/>
        <w:rPr>
          <w:b/>
          <w:sz w:val="32"/>
          <w:szCs w:val="32"/>
        </w:rPr>
      </w:pPr>
      <w:r w:rsidRPr="002B7EC4">
        <w:rPr>
          <w:b/>
          <w:sz w:val="32"/>
          <w:szCs w:val="32"/>
        </w:rPr>
        <w:t xml:space="preserve">Na základě tohoto paragrafu </w:t>
      </w:r>
      <w:r w:rsidRPr="002B7EC4">
        <w:rPr>
          <w:b/>
          <w:color w:val="FF0000"/>
          <w:sz w:val="32"/>
          <w:szCs w:val="32"/>
        </w:rPr>
        <w:t xml:space="preserve">má učitelka právo v zájmu zachování zdraví dětí </w:t>
      </w:r>
      <w:r w:rsidRPr="002B7EC4">
        <w:rPr>
          <w:b/>
          <w:sz w:val="32"/>
          <w:szCs w:val="32"/>
        </w:rPr>
        <w:t xml:space="preserve">a předcházení  vzniku  a  šíření  infekčních  onemocnění  mezi  dětmi </w:t>
      </w:r>
      <w:r w:rsidRPr="002B7EC4">
        <w:rPr>
          <w:b/>
          <w:color w:val="FF0000"/>
          <w:sz w:val="32"/>
          <w:szCs w:val="32"/>
        </w:rPr>
        <w:t xml:space="preserve">ráno nepřijmout děti s příznaky zdravotních potíží </w:t>
      </w:r>
      <w:r w:rsidRPr="002B7EC4">
        <w:rPr>
          <w:b/>
          <w:sz w:val="32"/>
          <w:szCs w:val="32"/>
        </w:rPr>
        <w:t xml:space="preserve">– s nachlazením,  s výraznými projevy  virové  a  bakteriální  rýmy, se  zánětem  spojivek,  s teplotou,  se střevními potížemi či jinými problémy jako je </w:t>
      </w:r>
      <w:proofErr w:type="spellStart"/>
      <w:r w:rsidRPr="002B7EC4">
        <w:rPr>
          <w:b/>
          <w:sz w:val="32"/>
          <w:szCs w:val="32"/>
        </w:rPr>
        <w:t>pedikulóza</w:t>
      </w:r>
      <w:proofErr w:type="spellEnd"/>
      <w:r w:rsidRPr="002B7EC4">
        <w:rPr>
          <w:b/>
          <w:sz w:val="32"/>
          <w:szCs w:val="32"/>
        </w:rPr>
        <w:t xml:space="preserve"> = vši (pouze po jejich odstranění) ani dítě po úrazu z hlediska bezpečnosti – sádra nebo jiné zranění – může požadovat potvrzení od lékaře. </w:t>
      </w:r>
    </w:p>
    <w:p w:rsidR="002B7EC4" w:rsidRPr="002B7EC4" w:rsidRDefault="002B7EC4" w:rsidP="002B7EC4">
      <w:pPr>
        <w:jc w:val="both"/>
        <w:rPr>
          <w:sz w:val="32"/>
          <w:szCs w:val="32"/>
        </w:rPr>
      </w:pPr>
      <w:r w:rsidRPr="002B7EC4">
        <w:rPr>
          <w:sz w:val="32"/>
          <w:szCs w:val="32"/>
        </w:rPr>
        <w:t>Pokud s takovým postupem zákonný zástupce nesouhlasí, může si od pediatra vyžádat doklad o zdraví svého dítěte, kde bude uvedeno, že dítě může do kolektivu MŠ.</w:t>
      </w:r>
    </w:p>
    <w:p w:rsidR="002B7EC4" w:rsidRPr="002B7EC4" w:rsidRDefault="002B7EC4" w:rsidP="002B7EC4">
      <w:pPr>
        <w:jc w:val="both"/>
        <w:rPr>
          <w:b/>
          <w:sz w:val="32"/>
          <w:szCs w:val="32"/>
        </w:rPr>
      </w:pPr>
    </w:p>
    <w:p w:rsidR="002B7EC4" w:rsidRPr="002B7EC4" w:rsidRDefault="002B7EC4" w:rsidP="002B7EC4">
      <w:pPr>
        <w:jc w:val="both"/>
        <w:rPr>
          <w:b/>
          <w:color w:val="00B050"/>
          <w:sz w:val="32"/>
          <w:szCs w:val="32"/>
        </w:rPr>
      </w:pPr>
      <w:r w:rsidRPr="002B7EC4">
        <w:rPr>
          <w:b/>
          <w:color w:val="00B050"/>
          <w:sz w:val="32"/>
          <w:szCs w:val="32"/>
        </w:rPr>
        <w:t>Omlouvání nepřítomnosti dítěte v MŠ</w:t>
      </w:r>
    </w:p>
    <w:p w:rsidR="002B7EC4" w:rsidRDefault="002B7EC4" w:rsidP="002B7EC4">
      <w:pPr>
        <w:jc w:val="both"/>
        <w:rPr>
          <w:b/>
          <w:sz w:val="32"/>
          <w:szCs w:val="32"/>
        </w:rPr>
      </w:pPr>
      <w:r w:rsidRPr="002B7EC4">
        <w:rPr>
          <w:b/>
          <w:color w:val="00B050"/>
          <w:sz w:val="32"/>
          <w:szCs w:val="32"/>
        </w:rPr>
        <w:t xml:space="preserve">Zákonný zástupce dítěte je povinen oznámit mateřské škole předem známou nepřítomnost dítěte.  Není-li nepřítomnost předem známá, omluví dítě neprodleně. </w:t>
      </w:r>
    </w:p>
    <w:p w:rsidR="002B7EC4" w:rsidRPr="002B7EC4" w:rsidRDefault="002B7EC4" w:rsidP="002B7EC4">
      <w:pPr>
        <w:jc w:val="both"/>
        <w:rPr>
          <w:b/>
          <w:sz w:val="32"/>
          <w:szCs w:val="32"/>
        </w:rPr>
      </w:pPr>
      <w:r w:rsidRPr="002B7EC4">
        <w:rPr>
          <w:sz w:val="32"/>
          <w:szCs w:val="32"/>
        </w:rPr>
        <w:t>Ředitelka školy může po předchozím upozornění písemně oznámeném zákonnému zástupci dítěte</w:t>
      </w:r>
      <w:r w:rsidRPr="002B7EC4">
        <w:rPr>
          <w:b/>
          <w:sz w:val="32"/>
          <w:szCs w:val="32"/>
        </w:rPr>
        <w:t xml:space="preserve"> rozhodnout o ukončení předškolního vzdělávání, </w:t>
      </w:r>
      <w:r w:rsidRPr="002B7EC4">
        <w:rPr>
          <w:sz w:val="32"/>
          <w:szCs w:val="32"/>
        </w:rPr>
        <w:t xml:space="preserve">jestliže se dítě </w:t>
      </w:r>
      <w:r w:rsidRPr="002B7EC4">
        <w:rPr>
          <w:b/>
          <w:sz w:val="32"/>
          <w:szCs w:val="32"/>
        </w:rPr>
        <w:t>bez omluvy</w:t>
      </w:r>
      <w:r w:rsidRPr="002B7EC4">
        <w:rPr>
          <w:sz w:val="32"/>
          <w:szCs w:val="32"/>
        </w:rPr>
        <w:t xml:space="preserve"> zákonného zástupce</w:t>
      </w:r>
      <w:r w:rsidR="002A4096">
        <w:rPr>
          <w:sz w:val="32"/>
          <w:szCs w:val="32"/>
        </w:rPr>
        <w:t xml:space="preserve"> </w:t>
      </w:r>
      <w:r w:rsidRPr="002B7EC4">
        <w:rPr>
          <w:sz w:val="32"/>
          <w:szCs w:val="32"/>
        </w:rPr>
        <w:t>nepřetržitě  neúčastní předškolního vzdělávání po dobu</w:t>
      </w:r>
      <w:r w:rsidRPr="002B7EC4">
        <w:rPr>
          <w:b/>
          <w:sz w:val="32"/>
          <w:szCs w:val="32"/>
        </w:rPr>
        <w:t xml:space="preserve"> delší než dva týdny. </w:t>
      </w:r>
      <w:bookmarkStart w:id="0" w:name="_GoBack"/>
      <w:bookmarkEnd w:id="0"/>
    </w:p>
    <w:p w:rsidR="002B7EC4" w:rsidRPr="002B7EC4" w:rsidRDefault="002B7EC4" w:rsidP="002B7EC4">
      <w:pPr>
        <w:jc w:val="both"/>
        <w:rPr>
          <w:b/>
          <w:sz w:val="32"/>
          <w:szCs w:val="32"/>
        </w:rPr>
      </w:pPr>
      <w:r w:rsidRPr="002B7EC4">
        <w:rPr>
          <w:b/>
          <w:sz w:val="32"/>
          <w:szCs w:val="32"/>
        </w:rPr>
        <w:t xml:space="preserve">Omlouvání dětí na telefonních číslech: </w:t>
      </w:r>
    </w:p>
    <w:p w:rsidR="00A7781D" w:rsidRPr="002B7EC4" w:rsidRDefault="002B7EC4" w:rsidP="002B7EC4">
      <w:pPr>
        <w:jc w:val="both"/>
        <w:rPr>
          <w:b/>
          <w:sz w:val="32"/>
          <w:szCs w:val="32"/>
        </w:rPr>
      </w:pPr>
      <w:r w:rsidRPr="002B7EC4">
        <w:rPr>
          <w:b/>
          <w:sz w:val="32"/>
          <w:szCs w:val="32"/>
        </w:rPr>
        <w:t>mobil: 73</w:t>
      </w:r>
      <w:r>
        <w:rPr>
          <w:b/>
          <w:sz w:val="32"/>
          <w:szCs w:val="32"/>
        </w:rPr>
        <w:t>9 4</w:t>
      </w:r>
      <w:r w:rsidRPr="002B7EC4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1 831 </w:t>
      </w:r>
      <w:r w:rsidRPr="002B7EC4">
        <w:rPr>
          <w:b/>
          <w:sz w:val="32"/>
          <w:szCs w:val="32"/>
        </w:rPr>
        <w:t xml:space="preserve">(telefonicky i </w:t>
      </w:r>
      <w:proofErr w:type="spellStart"/>
      <w:r w:rsidRPr="002B7EC4">
        <w:rPr>
          <w:b/>
          <w:sz w:val="32"/>
          <w:szCs w:val="32"/>
        </w:rPr>
        <w:t>sms</w:t>
      </w:r>
      <w:proofErr w:type="spellEnd"/>
      <w:r>
        <w:rPr>
          <w:b/>
          <w:sz w:val="32"/>
          <w:szCs w:val="32"/>
        </w:rPr>
        <w:t>)</w:t>
      </w:r>
    </w:p>
    <w:sectPr w:rsidR="00A7781D" w:rsidRPr="002B7EC4" w:rsidSect="002B7E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4"/>
    <w:rsid w:val="00242E87"/>
    <w:rsid w:val="002A4096"/>
    <w:rsid w:val="002B7EC4"/>
    <w:rsid w:val="00A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DEF4"/>
  <w15:chartTrackingRefBased/>
  <w15:docId w15:val="{7F498E74-51D5-4E79-A5A9-4475C97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dc:description/>
  <cp:lastModifiedBy>Simona Kohoutová</cp:lastModifiedBy>
  <cp:revision>2</cp:revision>
  <dcterms:created xsi:type="dcterms:W3CDTF">2019-09-24T15:04:00Z</dcterms:created>
  <dcterms:modified xsi:type="dcterms:W3CDTF">2019-09-24T15:15:00Z</dcterms:modified>
</cp:coreProperties>
</file>